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45" w:rsidRDefault="00F52235">
      <w:pPr>
        <w:pStyle w:val="Standard"/>
        <w:ind w:right="-1440"/>
        <w:outlineLvl w:val="0"/>
        <w:rPr>
          <w:i/>
          <w:iCs/>
          <w:color w:val="FF0000"/>
          <w:sz w:val="28"/>
          <w:szCs w:val="28"/>
          <w:u w:val="single"/>
        </w:rPr>
      </w:pPr>
      <w:r>
        <w:rPr>
          <w:i/>
          <w:iCs/>
          <w:color w:val="FF0000"/>
          <w:sz w:val="28"/>
          <w:szCs w:val="28"/>
          <w:u w:val="single"/>
        </w:rPr>
        <w:t>BARKBY &amp; BARKBY THORPE PARISH COUNCIL</w:t>
      </w:r>
    </w:p>
    <w:p w:rsidR="00453F45" w:rsidRDefault="00453F45">
      <w:pPr>
        <w:pStyle w:val="Standard"/>
        <w:jc w:val="center"/>
        <w:rPr>
          <w:sz w:val="28"/>
          <w:szCs w:val="28"/>
        </w:rPr>
      </w:pPr>
    </w:p>
    <w:p w:rsidR="00453F45" w:rsidRDefault="00F52235">
      <w:pPr>
        <w:pStyle w:val="Standard"/>
        <w:jc w:val="center"/>
      </w:pPr>
      <w:r>
        <w:rPr>
          <w:sz w:val="28"/>
          <w:szCs w:val="28"/>
          <w:u w:val="single"/>
        </w:rPr>
        <w:t xml:space="preserve">Minutes Of The Parish Council Meeting On Tuesday </w:t>
      </w:r>
      <w:r w:rsidR="000A517E">
        <w:rPr>
          <w:sz w:val="28"/>
          <w:szCs w:val="28"/>
          <w:u w:val="single"/>
        </w:rPr>
        <w:t>12</w:t>
      </w:r>
      <w:r w:rsidR="000A517E" w:rsidRPr="000A517E">
        <w:rPr>
          <w:sz w:val="28"/>
          <w:szCs w:val="28"/>
          <w:u w:val="single"/>
          <w:vertAlign w:val="superscript"/>
        </w:rPr>
        <w:t>th</w:t>
      </w:r>
      <w:r w:rsidR="000A517E">
        <w:rPr>
          <w:sz w:val="28"/>
          <w:szCs w:val="28"/>
          <w:u w:val="single"/>
        </w:rPr>
        <w:t xml:space="preserve"> </w:t>
      </w:r>
      <w:proofErr w:type="gramStart"/>
      <w:r w:rsidR="000A517E">
        <w:rPr>
          <w:sz w:val="28"/>
          <w:szCs w:val="28"/>
          <w:u w:val="single"/>
        </w:rPr>
        <w:t xml:space="preserve">November </w:t>
      </w:r>
      <w:r w:rsidR="006F2E17">
        <w:rPr>
          <w:sz w:val="28"/>
          <w:szCs w:val="28"/>
          <w:u w:val="single"/>
        </w:rPr>
        <w:t xml:space="preserve"> </w:t>
      </w:r>
      <w:r w:rsidR="0050762B">
        <w:rPr>
          <w:sz w:val="28"/>
          <w:szCs w:val="28"/>
          <w:u w:val="single"/>
        </w:rPr>
        <w:t>2024</w:t>
      </w:r>
      <w:proofErr w:type="gramEnd"/>
      <w:r w:rsidR="0050762B">
        <w:rPr>
          <w:sz w:val="28"/>
          <w:szCs w:val="28"/>
          <w:u w:val="single"/>
        </w:rPr>
        <w:t xml:space="preserve"> </w:t>
      </w:r>
      <w:r w:rsidR="007F0601">
        <w:rPr>
          <w:sz w:val="28"/>
          <w:szCs w:val="28"/>
          <w:u w:val="single"/>
        </w:rPr>
        <w:t>@</w:t>
      </w:r>
      <w:r w:rsidR="00C10923">
        <w:rPr>
          <w:sz w:val="28"/>
          <w:szCs w:val="28"/>
          <w:u w:val="single"/>
        </w:rPr>
        <w:t xml:space="preserve"> 7</w:t>
      </w:r>
      <w:r w:rsidR="00FB0ED3">
        <w:rPr>
          <w:sz w:val="28"/>
          <w:szCs w:val="28"/>
          <w:u w:val="single"/>
        </w:rPr>
        <w:t>.30</w:t>
      </w:r>
      <w:r w:rsidR="00AB11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pm at Barkby Village Hall</w:t>
      </w:r>
    </w:p>
    <w:p w:rsidR="00453F45" w:rsidRDefault="00453F45">
      <w:pPr>
        <w:pStyle w:val="Standard"/>
        <w:jc w:val="center"/>
        <w:rPr>
          <w:sz w:val="28"/>
          <w:szCs w:val="28"/>
        </w:rPr>
      </w:pPr>
    </w:p>
    <w:tbl>
      <w:tblPr>
        <w:tblW w:w="12191" w:type="dxa"/>
        <w:tblInd w:w="-1394" w:type="dxa"/>
        <w:tblLayout w:type="fixed"/>
        <w:tblLook w:val="0000"/>
      </w:tblPr>
      <w:tblGrid>
        <w:gridCol w:w="9778"/>
        <w:gridCol w:w="2041"/>
        <w:gridCol w:w="372"/>
      </w:tblGrid>
      <w:tr w:rsidR="00453F45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Pr="00477D9B" w:rsidRDefault="00BC354A">
            <w:pPr>
              <w:pStyle w:val="Standard"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Page </w:t>
            </w:r>
            <w:r w:rsidR="000A517E">
              <w:rPr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F52235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By &amp; When?</w:t>
            </w:r>
          </w:p>
        </w:tc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  <w:tr w:rsidR="00453F45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F5223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Present:</w:t>
            </w:r>
            <w:r>
              <w:rPr>
                <w:sz w:val="28"/>
                <w:szCs w:val="28"/>
              </w:rPr>
              <w:t xml:space="preserve"> :  Cllr </w:t>
            </w:r>
            <w:r w:rsidR="006727AF">
              <w:rPr>
                <w:sz w:val="28"/>
                <w:szCs w:val="28"/>
              </w:rPr>
              <w:t>Chris Thompson (chair)</w:t>
            </w:r>
            <w:r w:rsidR="00FB0ED3">
              <w:rPr>
                <w:sz w:val="28"/>
                <w:szCs w:val="28"/>
              </w:rPr>
              <w:t>, Cllr Owen Bentley</w:t>
            </w:r>
            <w:r w:rsidR="00677E68">
              <w:rPr>
                <w:sz w:val="28"/>
                <w:szCs w:val="28"/>
              </w:rPr>
              <w:t xml:space="preserve">, </w:t>
            </w:r>
            <w:r w:rsidR="005E699B">
              <w:rPr>
                <w:sz w:val="28"/>
                <w:szCs w:val="28"/>
              </w:rPr>
              <w:t xml:space="preserve">Cllr Paul Fletcher, Cllr Dwayne </w:t>
            </w:r>
            <w:proofErr w:type="spellStart"/>
            <w:r w:rsidR="005E699B">
              <w:rPr>
                <w:sz w:val="28"/>
                <w:szCs w:val="28"/>
              </w:rPr>
              <w:t>Toon</w:t>
            </w:r>
            <w:proofErr w:type="spellEnd"/>
            <w:r w:rsidR="000A517E">
              <w:rPr>
                <w:sz w:val="28"/>
                <w:szCs w:val="28"/>
              </w:rPr>
              <w:t>, Cllr Phil Saunders</w:t>
            </w:r>
          </w:p>
          <w:p w:rsidR="00453F45" w:rsidRDefault="00453F45">
            <w:pPr>
              <w:rPr>
                <w:sz w:val="28"/>
                <w:szCs w:val="28"/>
              </w:rPr>
            </w:pPr>
          </w:p>
          <w:p w:rsidR="00453F45" w:rsidRDefault="00770687">
            <w:pPr>
              <w:pStyle w:val="Standard"/>
              <w:widowControl w:val="0"/>
              <w:ind w:right="-14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Members of Public: </w:t>
            </w:r>
          </w:p>
          <w:p w:rsidR="00677E68" w:rsidRDefault="00F52235">
            <w:pPr>
              <w:pStyle w:val="Standard"/>
              <w:widowControl w:val="0"/>
              <w:ind w:right="-144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Apologies</w:t>
            </w:r>
            <w:r w:rsidR="009325E0">
              <w:rPr>
                <w:bCs/>
                <w:sz w:val="28"/>
                <w:szCs w:val="28"/>
              </w:rPr>
              <w:t>:</w:t>
            </w:r>
            <w:r w:rsidR="005E699B">
              <w:rPr>
                <w:bCs/>
                <w:sz w:val="28"/>
                <w:szCs w:val="28"/>
              </w:rPr>
              <w:t xml:space="preserve"> </w:t>
            </w:r>
            <w:r w:rsidR="00E373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3737E">
              <w:rPr>
                <w:bCs/>
                <w:sz w:val="28"/>
                <w:szCs w:val="28"/>
              </w:rPr>
              <w:t>Cllr</w:t>
            </w:r>
            <w:proofErr w:type="spellEnd"/>
            <w:r w:rsidR="00E3737E">
              <w:rPr>
                <w:bCs/>
                <w:sz w:val="28"/>
                <w:szCs w:val="28"/>
              </w:rPr>
              <w:t xml:space="preserve"> Darren </w:t>
            </w:r>
            <w:proofErr w:type="spellStart"/>
            <w:r w:rsidR="00E3737E">
              <w:rPr>
                <w:bCs/>
                <w:sz w:val="28"/>
                <w:szCs w:val="28"/>
              </w:rPr>
              <w:t>Heyes</w:t>
            </w:r>
            <w:proofErr w:type="spellEnd"/>
            <w:r w:rsidR="00D6725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67250">
              <w:rPr>
                <w:bCs/>
                <w:sz w:val="28"/>
                <w:szCs w:val="28"/>
              </w:rPr>
              <w:t>Cllr</w:t>
            </w:r>
            <w:proofErr w:type="spellEnd"/>
            <w:r w:rsidR="00D67250">
              <w:rPr>
                <w:bCs/>
                <w:sz w:val="28"/>
                <w:szCs w:val="28"/>
              </w:rPr>
              <w:t xml:space="preserve"> Brenda Seaton</w:t>
            </w:r>
          </w:p>
          <w:p w:rsidR="00477D9B" w:rsidRDefault="00477D9B">
            <w:pPr>
              <w:pStyle w:val="Standard"/>
              <w:widowControl w:val="0"/>
              <w:ind w:right="-1440"/>
              <w:rPr>
                <w:sz w:val="28"/>
                <w:szCs w:val="28"/>
              </w:rPr>
            </w:pPr>
          </w:p>
          <w:p w:rsidR="001B2E66" w:rsidRDefault="000A517E">
            <w:pPr>
              <w:pStyle w:val="Standard"/>
              <w:widowControl w:val="0"/>
              <w:tabs>
                <w:tab w:val="left" w:pos="8640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054</w:t>
            </w:r>
            <w:r w:rsidR="0099788C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Parishioner Business</w:t>
            </w:r>
          </w:p>
          <w:p w:rsidR="00F0611B" w:rsidRDefault="00F0611B" w:rsidP="0012714A">
            <w:pPr>
              <w:pStyle w:val="Standard"/>
              <w:widowControl w:val="0"/>
              <w:tabs>
                <w:tab w:val="left" w:pos="8640"/>
              </w:tabs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125117">
              <w:rPr>
                <w:bCs/>
              </w:rPr>
              <w:t xml:space="preserve">  </w:t>
            </w:r>
            <w:r w:rsidR="00CA7D24">
              <w:rPr>
                <w:bCs/>
              </w:rPr>
              <w:t>None</w:t>
            </w:r>
          </w:p>
          <w:p w:rsidR="00F0611B" w:rsidRPr="00FA1191" w:rsidRDefault="00F0611B">
            <w:pPr>
              <w:pStyle w:val="Standard"/>
              <w:widowControl w:val="0"/>
              <w:tabs>
                <w:tab w:val="left" w:pos="8640"/>
              </w:tabs>
              <w:rPr>
                <w:bCs/>
              </w:rPr>
            </w:pPr>
          </w:p>
          <w:p w:rsidR="00453F45" w:rsidRDefault="0099076C">
            <w:pPr>
              <w:pStyle w:val="Standard"/>
              <w:widowControl w:val="0"/>
              <w:tabs>
                <w:tab w:val="left" w:pos="8640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</w:t>
            </w:r>
            <w:r w:rsidR="00321857">
              <w:rPr>
                <w:sz w:val="28"/>
                <w:szCs w:val="28"/>
              </w:rPr>
              <w:t>55</w:t>
            </w:r>
            <w:r w:rsidR="0099788C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Police Report</w:t>
            </w:r>
          </w:p>
          <w:p w:rsidR="00846077" w:rsidRDefault="00BA38FD" w:rsidP="00BA38FD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/>
                <w:color w:val="000000"/>
                <w:kern w:val="0"/>
                <w:lang w:eastAsia="en-GB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</w:rPr>
              <w:t xml:space="preserve">              </w:t>
            </w:r>
            <w:r w:rsidRPr="00846077">
              <w:rPr>
                <w:rFonts w:eastAsia="Times New Roman"/>
                <w:color w:val="000000"/>
                <w:kern w:val="0"/>
                <w:lang w:eastAsia="en-GB"/>
              </w:rPr>
              <w:t xml:space="preserve">Crime reported to the Police </w:t>
            </w:r>
            <w:r w:rsidRPr="00BA38FD">
              <w:rPr>
                <w:rFonts w:eastAsia="Times New Roman"/>
                <w:color w:val="000000"/>
                <w:kern w:val="0"/>
                <w:lang w:eastAsia="en-GB"/>
              </w:rPr>
              <w:t>fo</w:t>
            </w:r>
            <w:r w:rsidRPr="00846077">
              <w:rPr>
                <w:rFonts w:eastAsia="Times New Roman"/>
                <w:color w:val="000000"/>
                <w:kern w:val="0"/>
                <w:lang w:eastAsia="en-GB"/>
              </w:rPr>
              <w:t>r the month of October 2024 was</w:t>
            </w:r>
            <w:r w:rsidRPr="00BA38FD">
              <w:rPr>
                <w:rFonts w:eastAsia="Times New Roman"/>
                <w:color w:val="000000"/>
                <w:kern w:val="0"/>
                <w:lang w:eastAsia="en-GB"/>
              </w:rPr>
              <w:t xml:space="preserve"> there has been one theft </w:t>
            </w:r>
          </w:p>
          <w:p w:rsidR="00BA38FD" w:rsidRPr="00BA38FD" w:rsidRDefault="00846077" w:rsidP="00BA38FD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/>
                <w:color w:val="000000"/>
                <w:kern w:val="0"/>
                <w:lang w:eastAsia="en-GB"/>
              </w:rPr>
            </w:pPr>
            <w:r>
              <w:rPr>
                <w:rFonts w:eastAsia="Times New Roman"/>
                <w:color w:val="000000"/>
                <w:kern w:val="0"/>
                <w:lang w:eastAsia="en-GB"/>
              </w:rPr>
              <w:t xml:space="preserve">             </w:t>
            </w:r>
            <w:proofErr w:type="gramStart"/>
            <w:r w:rsidR="00BA38FD" w:rsidRPr="00BA38FD">
              <w:rPr>
                <w:rFonts w:eastAsia="Times New Roman"/>
                <w:color w:val="000000"/>
                <w:kern w:val="0"/>
                <w:lang w:eastAsia="en-GB"/>
              </w:rPr>
              <w:t>from</w:t>
            </w:r>
            <w:proofErr w:type="gramEnd"/>
            <w:r w:rsidR="00BA38FD" w:rsidRPr="00BA38FD">
              <w:rPr>
                <w:rFonts w:eastAsia="Times New Roman"/>
                <w:color w:val="000000"/>
                <w:kern w:val="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lang w:eastAsia="en-GB"/>
              </w:rPr>
              <w:t>a</w:t>
            </w:r>
            <w:r w:rsidR="00BA38FD" w:rsidRPr="00846077">
              <w:rPr>
                <w:rFonts w:eastAsia="Times New Roman"/>
                <w:color w:val="000000"/>
                <w:kern w:val="0"/>
                <w:lang w:eastAsia="en-GB"/>
              </w:rPr>
              <w:t xml:space="preserve"> </w:t>
            </w:r>
            <w:r w:rsidR="00BA38FD" w:rsidRPr="00BA38FD">
              <w:rPr>
                <w:rFonts w:eastAsia="Times New Roman"/>
                <w:color w:val="000000"/>
                <w:kern w:val="0"/>
                <w:lang w:eastAsia="en-GB"/>
              </w:rPr>
              <w:t>car, and damage caused to a farmer</w:t>
            </w:r>
            <w:r w:rsidR="00CA7D24">
              <w:rPr>
                <w:rFonts w:eastAsia="Times New Roman"/>
                <w:color w:val="000000"/>
                <w:kern w:val="0"/>
                <w:lang w:eastAsia="en-GB"/>
              </w:rPr>
              <w:t>’</w:t>
            </w:r>
            <w:r w:rsidR="00BA38FD" w:rsidRPr="00BA38FD">
              <w:rPr>
                <w:rFonts w:eastAsia="Times New Roman"/>
                <w:color w:val="000000"/>
                <w:kern w:val="0"/>
                <w:lang w:eastAsia="en-GB"/>
              </w:rPr>
              <w:t>s field by vehicles driving across it.</w:t>
            </w:r>
          </w:p>
          <w:p w:rsidR="005140A4" w:rsidRPr="00846077" w:rsidRDefault="00BA38FD" w:rsidP="009C5856">
            <w:pPr>
              <w:widowControl/>
              <w:shd w:val="clear" w:color="auto" w:fill="FFFFFF"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 w:rsidRPr="00BA38FD"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 </w:t>
            </w:r>
          </w:p>
          <w:p w:rsidR="00453F45" w:rsidRDefault="00321857">
            <w:pPr>
              <w:pStyle w:val="Standard"/>
              <w:widowControl w:val="0"/>
              <w:tabs>
                <w:tab w:val="left" w:pos="8640"/>
              </w:tabs>
            </w:pPr>
            <w:r>
              <w:rPr>
                <w:sz w:val="28"/>
                <w:szCs w:val="28"/>
              </w:rPr>
              <w:t>056</w:t>
            </w:r>
            <w:r w:rsidR="0099788C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</w:rPr>
              <w:t xml:space="preserve"> Declarations of Interest on the Agenda – Personal &amp;</w:t>
            </w:r>
          </w:p>
          <w:p w:rsidR="00453F45" w:rsidRDefault="00F52235">
            <w:pPr>
              <w:pStyle w:val="Standard"/>
              <w:widowControl w:val="0"/>
              <w:tabs>
                <w:tab w:val="left" w:pos="8640"/>
              </w:tabs>
            </w:pPr>
            <w:r>
              <w:rPr>
                <w:b/>
                <w:bCs/>
                <w:sz w:val="28"/>
                <w:szCs w:val="28"/>
              </w:rPr>
              <w:t xml:space="preserve">             Prejudicial</w:t>
            </w:r>
            <w:r>
              <w:rPr>
                <w:bCs/>
                <w:sz w:val="28"/>
                <w:szCs w:val="28"/>
              </w:rPr>
              <w:t>:  None</w:t>
            </w:r>
          </w:p>
          <w:p w:rsidR="006C5429" w:rsidRDefault="006C5429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FB0ED3" w:rsidRDefault="00321857">
            <w:pPr>
              <w:pStyle w:val="Standard"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057</w:t>
            </w:r>
            <w:r w:rsidR="0099788C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 xml:space="preserve">4 </w:t>
            </w:r>
            <w:r w:rsidR="00F52235">
              <w:rPr>
                <w:b/>
                <w:bCs/>
                <w:sz w:val="28"/>
                <w:szCs w:val="28"/>
              </w:rPr>
              <w:t>To approve and sign the Minutes from the Parish Council Meeting</w:t>
            </w:r>
            <w:r w:rsidR="00FB0ED3">
              <w:rPr>
                <w:b/>
                <w:bCs/>
                <w:sz w:val="28"/>
                <w:szCs w:val="28"/>
              </w:rPr>
              <w:t xml:space="preserve"> and </w:t>
            </w:r>
          </w:p>
          <w:p w:rsidR="00BC354A" w:rsidRPr="00125B66" w:rsidRDefault="00FB0ED3">
            <w:pPr>
              <w:pStyle w:val="Standard"/>
              <w:widowControl w:val="0"/>
            </w:pPr>
            <w:r>
              <w:rPr>
                <w:b/>
                <w:bCs/>
                <w:sz w:val="28"/>
                <w:szCs w:val="28"/>
              </w:rPr>
              <w:t xml:space="preserve">             the meeting minutes for the Annual parish council meeting</w:t>
            </w:r>
            <w:r w:rsidR="00F52235">
              <w:rPr>
                <w:b/>
                <w:bCs/>
                <w:sz w:val="28"/>
                <w:szCs w:val="28"/>
              </w:rPr>
              <w:t xml:space="preserve"> held</w:t>
            </w:r>
          </w:p>
          <w:p w:rsidR="00186D4B" w:rsidRPr="0062319F" w:rsidRDefault="00977923">
            <w:pPr>
              <w:pStyle w:val="Standard"/>
              <w:widowControl w:val="0"/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1B2E66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B2E6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on the </w:t>
            </w:r>
            <w:r w:rsidR="005140A4">
              <w:rPr>
                <w:b/>
                <w:bCs/>
                <w:sz w:val="28"/>
                <w:szCs w:val="28"/>
              </w:rPr>
              <w:t>2</w:t>
            </w:r>
            <w:r w:rsidR="000A517E">
              <w:rPr>
                <w:b/>
                <w:bCs/>
                <w:sz w:val="28"/>
                <w:szCs w:val="28"/>
              </w:rPr>
              <w:t>4</w:t>
            </w:r>
            <w:r w:rsidR="000A517E" w:rsidRPr="000A517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0A517E">
              <w:rPr>
                <w:b/>
                <w:bCs/>
                <w:sz w:val="28"/>
                <w:szCs w:val="28"/>
              </w:rPr>
              <w:t xml:space="preserve"> September </w:t>
            </w:r>
            <w:r w:rsidR="005140A4">
              <w:rPr>
                <w:b/>
                <w:bCs/>
                <w:sz w:val="28"/>
                <w:szCs w:val="28"/>
              </w:rPr>
              <w:t xml:space="preserve">2024 </w:t>
            </w:r>
            <w:r w:rsidR="00F52235"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="00F52235">
              <w:rPr>
                <w:b/>
                <w:bCs/>
                <w:sz w:val="28"/>
                <w:szCs w:val="28"/>
              </w:rPr>
              <w:t>Barkby</w:t>
            </w:r>
            <w:proofErr w:type="spellEnd"/>
            <w:r w:rsidR="00F52235">
              <w:rPr>
                <w:b/>
                <w:bCs/>
                <w:sz w:val="28"/>
                <w:szCs w:val="28"/>
              </w:rPr>
              <w:t xml:space="preserve"> village hall:-</w:t>
            </w:r>
          </w:p>
          <w:p w:rsidR="00453F45" w:rsidRDefault="001B2E66">
            <w:pPr>
              <w:pStyle w:val="Standard"/>
              <w:widowControl w:val="0"/>
            </w:pPr>
            <w:r>
              <w:t xml:space="preserve">              </w:t>
            </w:r>
            <w:r w:rsidR="00FB0ED3">
              <w:t xml:space="preserve"> </w:t>
            </w:r>
            <w:r w:rsidR="00F52235">
              <w:t>The minutes were signed by as a true record. No matters arising. The</w:t>
            </w:r>
          </w:p>
          <w:p w:rsidR="00453F45" w:rsidRDefault="00F52235">
            <w:pPr>
              <w:pStyle w:val="Standard"/>
              <w:widowControl w:val="0"/>
            </w:pPr>
            <w:r>
              <w:t xml:space="preserve">               meeting minutes will be posted on the parish council website. The clerk will also put a</w:t>
            </w:r>
          </w:p>
          <w:p w:rsidR="00453F45" w:rsidRDefault="00F52235">
            <w:pPr>
              <w:pStyle w:val="Standard"/>
              <w:widowControl w:val="0"/>
            </w:pPr>
            <w:r>
              <w:t xml:space="preserve">               draft copy of the meeting minutes of this meeting on the noticeboard.</w:t>
            </w:r>
          </w:p>
          <w:p w:rsidR="002E57AA" w:rsidRDefault="001A3838">
            <w:pPr>
              <w:pStyle w:val="Standard"/>
              <w:widowControl w:val="0"/>
              <w:tabs>
                <w:tab w:val="left" w:pos="5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12714A">
              <w:rPr>
                <w:sz w:val="28"/>
                <w:szCs w:val="28"/>
              </w:rPr>
              <w:t xml:space="preserve">                         </w:t>
            </w:r>
          </w:p>
          <w:p w:rsidR="0055252F" w:rsidRDefault="00321857">
            <w:pPr>
              <w:pStyle w:val="Standard"/>
              <w:widowControl w:val="0"/>
              <w:tabs>
                <w:tab w:val="left" w:pos="5205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058</w:t>
            </w:r>
            <w:r w:rsidR="00C830D8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 xml:space="preserve">Borough </w:t>
            </w:r>
            <w:proofErr w:type="spellStart"/>
            <w:r w:rsidR="00F52235">
              <w:rPr>
                <w:b/>
                <w:bCs/>
                <w:sz w:val="28"/>
                <w:szCs w:val="28"/>
                <w:u w:val="single"/>
              </w:rPr>
              <w:t>Councillor</w:t>
            </w:r>
            <w:proofErr w:type="spellEnd"/>
            <w:r w:rsidR="00F52235">
              <w:rPr>
                <w:b/>
                <w:bCs/>
                <w:sz w:val="28"/>
                <w:szCs w:val="28"/>
                <w:u w:val="single"/>
              </w:rPr>
              <w:t xml:space="preserve"> Report</w:t>
            </w:r>
            <w:r w:rsidR="002E3AB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2E57AA" w:rsidRPr="002E57AA" w:rsidRDefault="002E57AA">
            <w:pPr>
              <w:pStyle w:val="Standard"/>
              <w:widowControl w:val="0"/>
              <w:tabs>
                <w:tab w:val="left" w:pos="5205"/>
              </w:tabs>
              <w:rPr>
                <w:bCs/>
              </w:rPr>
            </w:pPr>
            <w:r w:rsidRPr="002E57AA">
              <w:rPr>
                <w:bCs/>
              </w:rPr>
              <w:t xml:space="preserve">           </w:t>
            </w:r>
            <w:r>
              <w:rPr>
                <w:bCs/>
              </w:rPr>
              <w:t xml:space="preserve">   </w:t>
            </w:r>
            <w:r w:rsidR="00CA7D24">
              <w:rPr>
                <w:bCs/>
              </w:rPr>
              <w:t>None available</w:t>
            </w:r>
          </w:p>
          <w:p w:rsidR="00AD79EA" w:rsidRPr="002E57AA" w:rsidRDefault="00F350B0" w:rsidP="003B3F73">
            <w:r>
              <w:rPr>
                <w:bCs/>
                <w:sz w:val="28"/>
                <w:szCs w:val="28"/>
              </w:rPr>
              <w:t xml:space="preserve">      </w:t>
            </w:r>
            <w:r w:rsidR="006B2E47">
              <w:rPr>
                <w:bCs/>
              </w:rPr>
              <w:t xml:space="preserve">                                                                                                    </w:t>
            </w:r>
            <w:r w:rsidR="00FB0ED3">
              <w:rPr>
                <w:bCs/>
              </w:rPr>
              <w:t xml:space="preserve">                         </w:t>
            </w:r>
          </w:p>
          <w:p w:rsidR="00453F45" w:rsidRPr="00AD79EA" w:rsidRDefault="00321857">
            <w:pPr>
              <w:pStyle w:val="Standard"/>
              <w:widowControl w:val="0"/>
              <w:tabs>
                <w:tab w:val="left" w:pos="5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059</w:t>
            </w:r>
            <w:r w:rsidR="00C830D8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 xml:space="preserve">County </w:t>
            </w:r>
            <w:proofErr w:type="spellStart"/>
            <w:r w:rsidR="00F52235">
              <w:rPr>
                <w:b/>
                <w:bCs/>
                <w:sz w:val="28"/>
                <w:szCs w:val="28"/>
                <w:u w:val="single"/>
              </w:rPr>
              <w:t>Councillor</w:t>
            </w:r>
            <w:proofErr w:type="spellEnd"/>
            <w:r w:rsidR="00F52235">
              <w:rPr>
                <w:b/>
                <w:bCs/>
                <w:sz w:val="28"/>
                <w:szCs w:val="28"/>
                <w:u w:val="single"/>
              </w:rPr>
              <w:t xml:space="preserve"> Report</w:t>
            </w:r>
          </w:p>
          <w:p w:rsidR="00FB0ED3" w:rsidRDefault="009C5856">
            <w:pPr>
              <w:pStyle w:val="Standard"/>
              <w:widowControl w:val="0"/>
            </w:pPr>
            <w:r>
              <w:t xml:space="preserve">              </w:t>
            </w:r>
            <w:r w:rsidR="00CA7D24">
              <w:t>None available</w:t>
            </w:r>
            <w:r>
              <w:t xml:space="preserve"> </w:t>
            </w:r>
          </w:p>
          <w:p w:rsidR="00F350B0" w:rsidRDefault="00F350B0">
            <w:pPr>
              <w:pStyle w:val="Standard"/>
              <w:widowControl w:val="0"/>
            </w:pPr>
          </w:p>
          <w:p w:rsidR="00453F45" w:rsidRDefault="00321857">
            <w:pPr>
              <w:pStyle w:val="Standard"/>
              <w:widowControl w:val="0"/>
            </w:pPr>
            <w:r>
              <w:rPr>
                <w:sz w:val="28"/>
                <w:szCs w:val="28"/>
              </w:rPr>
              <w:t>060</w:t>
            </w:r>
            <w:r w:rsidR="00C830D8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Financial Reports:</w:t>
            </w:r>
          </w:p>
          <w:p w:rsidR="00453F45" w:rsidRDefault="001B2E66">
            <w:pPr>
              <w:pStyle w:val="Standard"/>
              <w:widowControl w:val="0"/>
              <w:rPr>
                <w:b/>
                <w:bCs/>
                <w:sz w:val="28"/>
                <w:szCs w:val="28"/>
                <w:u w:val="single"/>
              </w:rPr>
            </w:pPr>
            <w:r w:rsidRPr="001B2E66">
              <w:rPr>
                <w:sz w:val="28"/>
                <w:szCs w:val="28"/>
              </w:rPr>
              <w:t xml:space="preserve">            </w:t>
            </w:r>
            <w:r w:rsidR="00F52235">
              <w:rPr>
                <w:sz w:val="28"/>
                <w:szCs w:val="28"/>
                <w:u w:val="single"/>
              </w:rPr>
              <w:t>B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ank Reconciliation:</w:t>
            </w:r>
          </w:p>
          <w:p w:rsidR="002727BD" w:rsidRDefault="0030548D" w:rsidP="002E3ABF">
            <w:pPr>
              <w:pStyle w:val="Standard"/>
              <w:widowControl w:val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FB0ED3">
              <w:rPr>
                <w:bCs/>
              </w:rPr>
              <w:t xml:space="preserve"> The balance on the 31</w:t>
            </w:r>
            <w:r w:rsidR="00FB0ED3" w:rsidRPr="00FB0ED3">
              <w:rPr>
                <w:bCs/>
                <w:vertAlign w:val="superscript"/>
              </w:rPr>
              <w:t>st</w:t>
            </w:r>
            <w:r w:rsidR="0012714A">
              <w:rPr>
                <w:bCs/>
              </w:rPr>
              <w:t xml:space="preserve"> October</w:t>
            </w:r>
            <w:r w:rsidR="00BD1283">
              <w:rPr>
                <w:bCs/>
              </w:rPr>
              <w:t xml:space="preserve"> </w:t>
            </w:r>
            <w:r w:rsidR="00FB0ED3">
              <w:rPr>
                <w:bCs/>
              </w:rPr>
              <w:t xml:space="preserve"> </w:t>
            </w:r>
            <w:r w:rsidR="006F2E17">
              <w:rPr>
                <w:bCs/>
              </w:rPr>
              <w:t>2024</w:t>
            </w:r>
            <w:r w:rsidR="009B1A06">
              <w:rPr>
                <w:bCs/>
              </w:rPr>
              <w:t xml:space="preserve"> was</w:t>
            </w:r>
            <w:r w:rsidR="006F2E17">
              <w:rPr>
                <w:bCs/>
              </w:rPr>
              <w:t xml:space="preserve"> £</w:t>
            </w:r>
            <w:r w:rsidR="0012714A">
              <w:rPr>
                <w:bCs/>
              </w:rPr>
              <w:t>35,918.55</w:t>
            </w:r>
          </w:p>
          <w:p w:rsidR="00C10923" w:rsidRDefault="00C10923" w:rsidP="00C10923">
            <w:pPr>
              <w:pStyle w:val="Standard"/>
              <w:widowControl w:val="0"/>
            </w:pPr>
            <w:r>
              <w:rPr>
                <w:b/>
                <w:bCs/>
                <w:u w:val="single"/>
              </w:rPr>
              <w:t xml:space="preserve"> Payments</w:t>
            </w:r>
          </w:p>
          <w:p w:rsidR="00970630" w:rsidRDefault="00C10923" w:rsidP="00C10923">
            <w:pPr>
              <w:pStyle w:val="Standard"/>
              <w:widowControl w:val="0"/>
            </w:pPr>
            <w:r>
              <w:t xml:space="preserve">               Total authorized payments for the period 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r w:rsidR="0012714A">
              <w:t xml:space="preserve">September </w:t>
            </w:r>
            <w:r w:rsidR="00FB0ED3">
              <w:t>2024  – 31</w:t>
            </w:r>
            <w:r w:rsidR="00FB0ED3" w:rsidRPr="00FB0ED3">
              <w:rPr>
                <w:vertAlign w:val="superscript"/>
              </w:rPr>
              <w:t>st</w:t>
            </w:r>
            <w:r w:rsidR="0012714A">
              <w:t xml:space="preserve"> October 2024 =  </w:t>
            </w:r>
          </w:p>
          <w:p w:rsidR="00C10923" w:rsidRDefault="00970630" w:rsidP="00C10923">
            <w:pPr>
              <w:pStyle w:val="Standard"/>
              <w:widowControl w:val="0"/>
            </w:pPr>
            <w:r>
              <w:t xml:space="preserve">               £3386.37</w:t>
            </w:r>
          </w:p>
          <w:p w:rsidR="00C10923" w:rsidRPr="00EF6D39" w:rsidRDefault="00EF6D39" w:rsidP="00C10923">
            <w:pPr>
              <w:pStyle w:val="Standard"/>
              <w:widowControl w:val="0"/>
              <w:rPr>
                <w:bCs/>
              </w:rPr>
            </w:pPr>
            <w:r w:rsidRPr="00EF6D39">
              <w:rPr>
                <w:bCs/>
              </w:rPr>
              <w:lastRenderedPageBreak/>
              <w:t xml:space="preserve">                                                                                                                              </w:t>
            </w:r>
            <w:r>
              <w:rPr>
                <w:bCs/>
              </w:rPr>
              <w:t xml:space="preserve">        </w:t>
            </w:r>
            <w:r w:rsidRPr="00EF6D39">
              <w:rPr>
                <w:bCs/>
              </w:rPr>
              <w:t xml:space="preserve">  Page 102</w:t>
            </w:r>
          </w:p>
          <w:p w:rsidR="00EF6D39" w:rsidRDefault="00EF6D39" w:rsidP="00C10923">
            <w:pPr>
              <w:pStyle w:val="Standard"/>
              <w:widowControl w:val="0"/>
              <w:rPr>
                <w:b/>
                <w:bCs/>
                <w:u w:val="single"/>
              </w:rPr>
            </w:pPr>
          </w:p>
          <w:p w:rsidR="00C10923" w:rsidRDefault="00C10923" w:rsidP="00C10923">
            <w:pPr>
              <w:pStyle w:val="Standard"/>
              <w:widowControl w:val="0"/>
            </w:pPr>
            <w:r>
              <w:rPr>
                <w:b/>
                <w:bCs/>
                <w:u w:val="single"/>
              </w:rPr>
              <w:t>Receipts</w:t>
            </w:r>
          </w:p>
          <w:p w:rsidR="00970630" w:rsidRDefault="00C10923" w:rsidP="00C10923">
            <w:pPr>
              <w:pStyle w:val="ListParagraph"/>
              <w:widowControl w:val="0"/>
              <w:ind w:left="0"/>
            </w:pPr>
            <w:r>
              <w:t xml:space="preserve">               Total income received for the period 1</w:t>
            </w:r>
            <w:r>
              <w:rPr>
                <w:vertAlign w:val="superscript"/>
              </w:rPr>
              <w:t xml:space="preserve">st </w:t>
            </w:r>
            <w:r w:rsidR="0012714A">
              <w:t xml:space="preserve"> September </w:t>
            </w:r>
            <w:r w:rsidR="00FB0ED3">
              <w:t>2024 – 31</w:t>
            </w:r>
            <w:r w:rsidR="00FB0ED3" w:rsidRPr="00FB0ED3">
              <w:rPr>
                <w:vertAlign w:val="superscript"/>
              </w:rPr>
              <w:t>st</w:t>
            </w:r>
            <w:r w:rsidR="0012714A">
              <w:t xml:space="preserve"> October</w:t>
            </w:r>
            <w:r w:rsidR="00BD1283">
              <w:t xml:space="preserve"> </w:t>
            </w:r>
            <w:r w:rsidR="00FB0ED3">
              <w:t xml:space="preserve">2024   =   </w:t>
            </w:r>
            <w:r w:rsidR="00970630">
              <w:t xml:space="preserve">        </w:t>
            </w:r>
          </w:p>
          <w:p w:rsidR="00B1133D" w:rsidRDefault="00970630" w:rsidP="00C10923">
            <w:pPr>
              <w:pStyle w:val="ListParagraph"/>
              <w:widowControl w:val="0"/>
              <w:ind w:left="0"/>
            </w:pPr>
            <w:r>
              <w:t xml:space="preserve">               £8228.27</w:t>
            </w:r>
          </w:p>
          <w:p w:rsidR="00FB0ED3" w:rsidRPr="00C10923" w:rsidRDefault="00FB0ED3" w:rsidP="00C10923">
            <w:pPr>
              <w:pStyle w:val="ListParagraph"/>
              <w:widowControl w:val="0"/>
              <w:ind w:left="0"/>
            </w:pPr>
          </w:p>
          <w:p w:rsidR="001A201A" w:rsidRDefault="00B1133D">
            <w:pPr>
              <w:pStyle w:val="Standard"/>
              <w:widowControl w:val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C10923">
              <w:rPr>
                <w:bCs/>
              </w:rPr>
              <w:t xml:space="preserve"> </w:t>
            </w:r>
            <w:r w:rsidR="00BD1283">
              <w:rPr>
                <w:bCs/>
              </w:rPr>
              <w:t xml:space="preserve"> </w:t>
            </w:r>
            <w:r w:rsidR="0030548D">
              <w:rPr>
                <w:bCs/>
              </w:rPr>
              <w:t>As of today</w:t>
            </w:r>
            <w:r w:rsidR="00256F35">
              <w:rPr>
                <w:bCs/>
              </w:rPr>
              <w:t xml:space="preserve"> the </w:t>
            </w:r>
            <w:r w:rsidR="00125B66">
              <w:rPr>
                <w:bCs/>
              </w:rPr>
              <w:t>“</w:t>
            </w:r>
            <w:r w:rsidR="00256F35">
              <w:rPr>
                <w:bCs/>
              </w:rPr>
              <w:t>Platinum group</w:t>
            </w:r>
            <w:r w:rsidR="00125B66">
              <w:rPr>
                <w:bCs/>
              </w:rPr>
              <w:t>”</w:t>
            </w:r>
            <w:r w:rsidR="0012714A">
              <w:rPr>
                <w:bCs/>
              </w:rPr>
              <w:t xml:space="preserve"> balance of £</w:t>
            </w:r>
            <w:r w:rsidR="001A348D">
              <w:rPr>
                <w:bCs/>
              </w:rPr>
              <w:t>1,951.43</w:t>
            </w:r>
            <w:r w:rsidR="001A201A">
              <w:rPr>
                <w:bCs/>
              </w:rPr>
              <w:t xml:space="preserve">, which sits in the Parish council </w:t>
            </w:r>
          </w:p>
          <w:p w:rsidR="00E30C2E" w:rsidRPr="00C10923" w:rsidRDefault="001A201A">
            <w:pPr>
              <w:pStyle w:val="Standard"/>
              <w:widowControl w:val="0"/>
              <w:rPr>
                <w:bCs/>
              </w:rPr>
            </w:pPr>
            <w:r>
              <w:rPr>
                <w:bCs/>
              </w:rPr>
              <w:t xml:space="preserve">                account.</w:t>
            </w:r>
          </w:p>
          <w:p w:rsidR="0028622E" w:rsidRDefault="0028622E">
            <w:pPr>
              <w:pStyle w:val="ListParagraph"/>
              <w:widowControl w:val="0"/>
              <w:ind w:left="0"/>
            </w:pPr>
          </w:p>
          <w:p w:rsidR="00CA7D24" w:rsidRPr="00CA7D24" w:rsidRDefault="00321857" w:rsidP="00195EFC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061</w:t>
            </w:r>
            <w:r w:rsidR="0028622E">
              <w:rPr>
                <w:sz w:val="28"/>
                <w:szCs w:val="28"/>
              </w:rPr>
              <w:t xml:space="preserve">/24  </w:t>
            </w:r>
            <w:r w:rsidR="0012714A">
              <w:rPr>
                <w:b/>
                <w:bCs/>
                <w:sz w:val="28"/>
                <w:szCs w:val="28"/>
                <w:u w:val="single"/>
              </w:rPr>
              <w:t xml:space="preserve">Estate woodland update by Ross </w:t>
            </w:r>
            <w:proofErr w:type="spellStart"/>
            <w:r w:rsidR="0012714A">
              <w:rPr>
                <w:b/>
                <w:bCs/>
                <w:sz w:val="28"/>
                <w:szCs w:val="28"/>
                <w:u w:val="single"/>
              </w:rPr>
              <w:t>Maidment</w:t>
            </w:r>
            <w:proofErr w:type="spellEnd"/>
          </w:p>
          <w:p w:rsidR="00CA7D24" w:rsidRDefault="00CA7D24" w:rsidP="00CA7D2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</w:t>
            </w:r>
            <w:r w:rsidRPr="00CA7D24">
              <w:rPr>
                <w:bCs/>
                <w:sz w:val="22"/>
                <w:szCs w:val="22"/>
              </w:rPr>
              <w:t xml:space="preserve">Woodland Management plan. Document agreed with the Forestry Commission to formalise the </w:t>
            </w:r>
          </w:p>
          <w:p w:rsidR="00CA7D24" w:rsidRDefault="00CA7D24" w:rsidP="00CA7D2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</w:t>
            </w:r>
            <w:proofErr w:type="gramStart"/>
            <w:r w:rsidRPr="00CA7D24">
              <w:rPr>
                <w:bCs/>
                <w:sz w:val="22"/>
                <w:szCs w:val="22"/>
              </w:rPr>
              <w:t>ongoing</w:t>
            </w:r>
            <w:proofErr w:type="gramEnd"/>
            <w:r w:rsidRPr="00CA7D24">
              <w:rPr>
                <w:bCs/>
                <w:sz w:val="22"/>
                <w:szCs w:val="22"/>
              </w:rPr>
              <w:t xml:space="preserve"> management of all woodlands on the </w:t>
            </w:r>
            <w:proofErr w:type="spellStart"/>
            <w:r w:rsidRPr="00CA7D24">
              <w:rPr>
                <w:bCs/>
                <w:sz w:val="22"/>
                <w:szCs w:val="22"/>
              </w:rPr>
              <w:t>Pochin</w:t>
            </w:r>
            <w:proofErr w:type="spellEnd"/>
            <w:r w:rsidRPr="00CA7D24">
              <w:rPr>
                <w:bCs/>
                <w:sz w:val="22"/>
                <w:szCs w:val="22"/>
              </w:rPr>
              <w:t xml:space="preserve"> Estates. </w:t>
            </w:r>
          </w:p>
          <w:p w:rsidR="00CA7D24" w:rsidRPr="00CA7D24" w:rsidRDefault="00CA7D24" w:rsidP="00CA7D24">
            <w:pPr>
              <w:rPr>
                <w:bCs/>
              </w:rPr>
            </w:pPr>
          </w:p>
          <w:p w:rsidR="00CA7D24" w:rsidRPr="00CA7D24" w:rsidRDefault="00CA7D24" w:rsidP="00CA7D2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Pr="00CA7D24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CA7D24">
              <w:rPr>
                <w:bCs/>
                <w:sz w:val="22"/>
                <w:szCs w:val="22"/>
              </w:rPr>
              <w:t>Work carried out so far;</w:t>
            </w:r>
          </w:p>
          <w:p w:rsidR="00CA7D24" w:rsidRPr="00CA7D24" w:rsidRDefault="00CA7D24" w:rsidP="00CA7D24">
            <w:pPr>
              <w:rPr>
                <w:bCs/>
              </w:rPr>
            </w:pPr>
            <w:r w:rsidRPr="00CA7D24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CA7D24">
              <w:rPr>
                <w:bCs/>
                <w:sz w:val="22"/>
                <w:szCs w:val="22"/>
              </w:rPr>
              <w:t>⁃</w:t>
            </w:r>
            <w:r w:rsidRPr="00CA7D24">
              <w:rPr>
                <w:bCs/>
                <w:sz w:val="22"/>
                <w:szCs w:val="22"/>
              </w:rPr>
              <w:tab/>
            </w:r>
            <w:proofErr w:type="spellStart"/>
            <w:r w:rsidRPr="00CA7D24">
              <w:rPr>
                <w:bCs/>
                <w:sz w:val="22"/>
                <w:szCs w:val="22"/>
              </w:rPr>
              <w:t>Clearfell</w:t>
            </w:r>
            <w:proofErr w:type="spellEnd"/>
            <w:r w:rsidRPr="00CA7D24">
              <w:rPr>
                <w:bCs/>
                <w:sz w:val="22"/>
                <w:szCs w:val="22"/>
              </w:rPr>
              <w:t xml:space="preserve"> and replant Coronation.</w:t>
            </w:r>
          </w:p>
          <w:p w:rsidR="00CA7D24" w:rsidRDefault="00CA7D24" w:rsidP="00CA7D24">
            <w:pPr>
              <w:rPr>
                <w:bCs/>
              </w:rPr>
            </w:pPr>
            <w:r w:rsidRPr="00CA7D24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CA7D24">
              <w:rPr>
                <w:bCs/>
                <w:sz w:val="22"/>
                <w:szCs w:val="22"/>
              </w:rPr>
              <w:t>⁃</w:t>
            </w:r>
            <w:r w:rsidRPr="00CA7D24">
              <w:rPr>
                <w:bCs/>
                <w:sz w:val="22"/>
                <w:szCs w:val="22"/>
              </w:rPr>
              <w:tab/>
              <w:t xml:space="preserve">4500 trees planted around established woods. All British native and British grown species, 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CA7D24" w:rsidRPr="00CA7D24" w:rsidRDefault="00CA7D24" w:rsidP="00CA7D2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</w:t>
            </w:r>
            <w:proofErr w:type="gramStart"/>
            <w:r w:rsidRPr="00CA7D24">
              <w:rPr>
                <w:bCs/>
                <w:sz w:val="22"/>
                <w:szCs w:val="22"/>
              </w:rPr>
              <w:t>chosen</w:t>
            </w:r>
            <w:proofErr w:type="gramEnd"/>
            <w:r w:rsidRPr="00CA7D24">
              <w:rPr>
                <w:bCs/>
                <w:sz w:val="22"/>
                <w:szCs w:val="22"/>
              </w:rPr>
              <w:t xml:space="preserve"> to enhance and encourage biodiversity. </w:t>
            </w:r>
          </w:p>
          <w:p w:rsidR="00CA7D24" w:rsidRPr="00CA7D24" w:rsidRDefault="00CA7D24" w:rsidP="00CA7D2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ab/>
              <w:t xml:space="preserve">         ⁃   </w:t>
            </w:r>
            <w:r w:rsidRPr="00CA7D24">
              <w:rPr>
                <w:bCs/>
                <w:sz w:val="22"/>
                <w:szCs w:val="22"/>
              </w:rPr>
              <w:t xml:space="preserve">Thinning fruit farm using Park Hill training. </w:t>
            </w:r>
          </w:p>
          <w:p w:rsidR="00CA7D24" w:rsidRPr="00CA7D24" w:rsidRDefault="00CA7D24" w:rsidP="00CA7D2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CA7D24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CA7D24">
              <w:rPr>
                <w:bCs/>
                <w:sz w:val="22"/>
                <w:szCs w:val="22"/>
              </w:rPr>
              <w:t>⁃</w:t>
            </w:r>
            <w:r w:rsidRPr="00CA7D24">
              <w:rPr>
                <w:bCs/>
                <w:sz w:val="22"/>
                <w:szCs w:val="22"/>
              </w:rPr>
              <w:tab/>
              <w:t>Cleared footpaths in Holt</w:t>
            </w:r>
          </w:p>
          <w:p w:rsidR="00CA7D24" w:rsidRPr="00CA7D24" w:rsidRDefault="00CA7D24" w:rsidP="00CA7D24">
            <w:pPr>
              <w:rPr>
                <w:bCs/>
              </w:rPr>
            </w:pPr>
            <w:r w:rsidRPr="00CA7D24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CA7D24">
              <w:rPr>
                <w:bCs/>
                <w:sz w:val="22"/>
                <w:szCs w:val="22"/>
              </w:rPr>
              <w:t>⁃</w:t>
            </w:r>
            <w:r w:rsidRPr="00CA7D24">
              <w:rPr>
                <w:bCs/>
                <w:sz w:val="22"/>
                <w:szCs w:val="22"/>
              </w:rPr>
              <w:tab/>
              <w:t>Thinning Holt</w:t>
            </w:r>
          </w:p>
          <w:p w:rsidR="00CA7D24" w:rsidRPr="00CA7D24" w:rsidRDefault="00CA7D24" w:rsidP="00CA7D24">
            <w:pPr>
              <w:rPr>
                <w:bCs/>
              </w:rPr>
            </w:pPr>
            <w:r w:rsidRPr="00CA7D24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CA7D24">
              <w:rPr>
                <w:bCs/>
                <w:sz w:val="22"/>
                <w:szCs w:val="22"/>
              </w:rPr>
              <w:t>⁃</w:t>
            </w:r>
            <w:r w:rsidRPr="00CA7D24">
              <w:rPr>
                <w:bCs/>
                <w:sz w:val="22"/>
                <w:szCs w:val="22"/>
              </w:rPr>
              <w:tab/>
              <w:t>Coppicing in Holt</w:t>
            </w:r>
          </w:p>
          <w:p w:rsidR="00CA7D24" w:rsidRPr="00CA7D24" w:rsidRDefault="00CA7D24" w:rsidP="00CA7D24">
            <w:pPr>
              <w:rPr>
                <w:bCs/>
              </w:rPr>
            </w:pPr>
          </w:p>
          <w:p w:rsidR="00CA7D24" w:rsidRPr="00CA7D24" w:rsidRDefault="00CA7D24" w:rsidP="00CA7D24">
            <w:pPr>
              <w:rPr>
                <w:bCs/>
              </w:rPr>
            </w:pPr>
            <w:r w:rsidRPr="00CA7D24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CA7D24">
              <w:rPr>
                <w:bCs/>
                <w:sz w:val="22"/>
                <w:szCs w:val="22"/>
              </w:rPr>
              <w:t>⁃</w:t>
            </w:r>
            <w:r>
              <w:rPr>
                <w:bCs/>
                <w:sz w:val="22"/>
                <w:szCs w:val="22"/>
              </w:rPr>
              <w:tab/>
              <w:t>Work outside of Woodland management plan</w:t>
            </w:r>
          </w:p>
          <w:p w:rsidR="00CA7D24" w:rsidRPr="00CA7D24" w:rsidRDefault="00CA7D24" w:rsidP="00CA7D2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</w:t>
            </w:r>
            <w:r>
              <w:rPr>
                <w:bCs/>
                <w:sz w:val="22"/>
                <w:szCs w:val="22"/>
              </w:rPr>
              <w:tab/>
              <w:t xml:space="preserve">         ⁃   </w:t>
            </w:r>
            <w:r w:rsidRPr="00CA7D24">
              <w:rPr>
                <w:bCs/>
                <w:sz w:val="22"/>
                <w:szCs w:val="22"/>
              </w:rPr>
              <w:t>Addressing trees along Brookside (ownership issues, access etc)</w:t>
            </w:r>
          </w:p>
          <w:p w:rsidR="00CA7D24" w:rsidRPr="00CA7D24" w:rsidRDefault="00CA7D24" w:rsidP="00CA7D24">
            <w:pPr>
              <w:rPr>
                <w:bCs/>
              </w:rPr>
            </w:pPr>
            <w:r w:rsidRPr="00CA7D24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CA7D24">
              <w:rPr>
                <w:bCs/>
                <w:sz w:val="22"/>
                <w:szCs w:val="22"/>
              </w:rPr>
              <w:t>⁃</w:t>
            </w:r>
            <w:r w:rsidRPr="00CA7D24">
              <w:rPr>
                <w:bCs/>
                <w:sz w:val="22"/>
                <w:szCs w:val="22"/>
              </w:rPr>
              <w:tab/>
              <w:t>Roadside trees / survey</w:t>
            </w:r>
          </w:p>
          <w:p w:rsidR="00CA7D24" w:rsidRDefault="00CA7D24" w:rsidP="00CA7D24">
            <w:pPr>
              <w:rPr>
                <w:bCs/>
              </w:rPr>
            </w:pPr>
            <w:r w:rsidRPr="00CA7D24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CA7D24">
              <w:rPr>
                <w:bCs/>
                <w:sz w:val="22"/>
                <w:szCs w:val="22"/>
              </w:rPr>
              <w:t>⁃</w:t>
            </w:r>
            <w:r w:rsidRPr="00CA7D24">
              <w:rPr>
                <w:bCs/>
                <w:sz w:val="22"/>
                <w:szCs w:val="22"/>
              </w:rPr>
              <w:tab/>
              <w:t>Replanting hedgerow trees</w:t>
            </w:r>
          </w:p>
          <w:p w:rsidR="00CA7D24" w:rsidRDefault="00CA7D24" w:rsidP="00CA7D24">
            <w:pPr>
              <w:rPr>
                <w:bCs/>
              </w:rPr>
            </w:pPr>
          </w:p>
          <w:p w:rsidR="00CA7D24" w:rsidRDefault="00CA7D24" w:rsidP="00CA7D2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Cllr Dwayne </w:t>
            </w:r>
            <w:proofErr w:type="spellStart"/>
            <w:r>
              <w:rPr>
                <w:bCs/>
                <w:sz w:val="22"/>
                <w:szCs w:val="22"/>
              </w:rPr>
              <w:t>Toon</w:t>
            </w:r>
            <w:proofErr w:type="spellEnd"/>
            <w:r>
              <w:rPr>
                <w:bCs/>
                <w:sz w:val="22"/>
                <w:szCs w:val="22"/>
              </w:rPr>
              <w:t xml:space="preserve"> on behalf of the Parish council thanked Ross for his hard work to date on </w:t>
            </w:r>
          </w:p>
          <w:p w:rsidR="00CA7D24" w:rsidRPr="00CA7D24" w:rsidRDefault="00CA7D24" w:rsidP="00CA7D2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</w:t>
            </w:r>
            <w:proofErr w:type="gramStart"/>
            <w:r>
              <w:rPr>
                <w:bCs/>
                <w:sz w:val="22"/>
                <w:szCs w:val="22"/>
              </w:rPr>
              <w:t>the</w:t>
            </w:r>
            <w:proofErr w:type="gramEnd"/>
            <w:r>
              <w:rPr>
                <w:bCs/>
                <w:sz w:val="22"/>
                <w:szCs w:val="22"/>
              </w:rPr>
              <w:t xml:space="preserve"> estate woodlands as he has personally observed some real improvements on the land.</w:t>
            </w:r>
          </w:p>
          <w:p w:rsidR="0012714A" w:rsidRDefault="0012714A" w:rsidP="00EE778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4A" w:rsidRDefault="00321857" w:rsidP="00EE7783">
            <w:pPr>
              <w:pStyle w:val="HTMLPreformatted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  <w:r w:rsidR="0012714A" w:rsidRPr="0012714A">
              <w:rPr>
                <w:rFonts w:ascii="Times New Roman" w:hAnsi="Times New Roman" w:cs="Times New Roman"/>
                <w:sz w:val="28"/>
                <w:szCs w:val="28"/>
              </w:rPr>
              <w:t xml:space="preserve">/24  </w:t>
            </w:r>
            <w:proofErr w:type="spellStart"/>
            <w:r w:rsidR="0012714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Thorpebury</w:t>
            </w:r>
            <w:proofErr w:type="spellEnd"/>
            <w:r w:rsidR="0012714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&amp; housing development </w:t>
            </w:r>
            <w:r w:rsidR="00AA3F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–</w:t>
            </w:r>
            <w:r w:rsidR="0012714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Updates</w:t>
            </w:r>
          </w:p>
          <w:p w:rsidR="00AA3F03" w:rsidRPr="00AA3F03" w:rsidRDefault="00AA3F03" w:rsidP="00AA3F0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proofErr w:type="spellStart"/>
            <w:r w:rsidRPr="00AA3F03">
              <w:rPr>
                <w:b/>
                <w:sz w:val="22"/>
                <w:szCs w:val="22"/>
              </w:rPr>
              <w:t>Thorpebury</w:t>
            </w:r>
            <w:proofErr w:type="spellEnd"/>
          </w:p>
          <w:p w:rsidR="00AA3F03" w:rsidRDefault="00AA3F03" w:rsidP="00AA3F03">
            <w:pPr>
              <w:jc w:val="both"/>
            </w:pPr>
            <w:r w:rsidRPr="00AA3F03">
              <w:rPr>
                <w:sz w:val="22"/>
                <w:szCs w:val="22"/>
              </w:rPr>
              <w:t xml:space="preserve">                Occupations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AA3F03">
              <w:rPr>
                <w:sz w:val="22"/>
                <w:szCs w:val="22"/>
              </w:rPr>
              <w:t xml:space="preserve">DWH now have 108 houses occupied. Figures for the other two builders will be </w:t>
            </w:r>
          </w:p>
          <w:p w:rsidR="00AA3F03" w:rsidRP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proofErr w:type="gramStart"/>
            <w:r w:rsidRPr="00AA3F03">
              <w:rPr>
                <w:sz w:val="22"/>
                <w:szCs w:val="22"/>
              </w:rPr>
              <w:t>available</w:t>
            </w:r>
            <w:proofErr w:type="gramEnd"/>
            <w:r w:rsidRPr="00AA3F03">
              <w:rPr>
                <w:sz w:val="22"/>
                <w:szCs w:val="22"/>
              </w:rPr>
              <w:t xml:space="preserve"> shortly but overall there is only a small increase on the 160 figure given in September.</w:t>
            </w:r>
            <w:r>
              <w:rPr>
                <w:sz w:val="22"/>
                <w:szCs w:val="22"/>
              </w:rPr>
              <w:t xml:space="preserve">  </w:t>
            </w:r>
          </w:p>
          <w:p w:rsidR="00AA3F03" w:rsidRPr="00AA3F03" w:rsidRDefault="00AA3F03" w:rsidP="00AA3F03">
            <w:pPr>
              <w:jc w:val="both"/>
            </w:pPr>
          </w:p>
          <w:p w:rsidR="00AA3F03" w:rsidRPr="00AA3F03" w:rsidRDefault="00AA3F03" w:rsidP="00AA3F03">
            <w:pPr>
              <w:jc w:val="both"/>
              <w:rPr>
                <w:u w:val="single"/>
              </w:rPr>
            </w:pPr>
            <w:r w:rsidRPr="00AA3F03"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  <w:u w:val="single"/>
              </w:rPr>
              <w:t>Traffic Mitigation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</w:rPr>
              <w:t xml:space="preserve">There is still no date yet fixed for work to start on the traffic mitigation measures. Before CEG 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</w:rPr>
              <w:t xml:space="preserve">awards the contract an objection in the public consultation to the traffic chicane on </w:t>
            </w:r>
            <w:proofErr w:type="spellStart"/>
            <w:r w:rsidRPr="00AA3F03">
              <w:rPr>
                <w:sz w:val="22"/>
                <w:szCs w:val="22"/>
              </w:rPr>
              <w:t>Beeby</w:t>
            </w:r>
            <w:proofErr w:type="spellEnd"/>
            <w:r w:rsidRPr="00AA3F03">
              <w:rPr>
                <w:sz w:val="22"/>
                <w:szCs w:val="22"/>
              </w:rPr>
              <w:t xml:space="preserve"> Road 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proofErr w:type="gramStart"/>
            <w:r w:rsidRPr="00AA3F03">
              <w:rPr>
                <w:sz w:val="22"/>
                <w:szCs w:val="22"/>
              </w:rPr>
              <w:t>needs</w:t>
            </w:r>
            <w:proofErr w:type="gramEnd"/>
            <w:r w:rsidRPr="00AA3F03">
              <w:rPr>
                <w:sz w:val="22"/>
                <w:szCs w:val="22"/>
              </w:rPr>
              <w:t xml:space="preserve"> to be resolved. The objector is concerned that the chicane will reduce parking for parents </w:t>
            </w:r>
          </w:p>
          <w:p w:rsidR="00AA3F03" w:rsidRP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proofErr w:type="gramStart"/>
            <w:r w:rsidRPr="00AA3F03">
              <w:rPr>
                <w:sz w:val="22"/>
                <w:szCs w:val="22"/>
              </w:rPr>
              <w:t>dropping</w:t>
            </w:r>
            <w:proofErr w:type="gramEnd"/>
            <w:r w:rsidRPr="00AA3F03">
              <w:rPr>
                <w:sz w:val="22"/>
                <w:szCs w:val="22"/>
              </w:rPr>
              <w:t xml:space="preserve"> and picking up pupils from the </w:t>
            </w:r>
            <w:proofErr w:type="spellStart"/>
            <w:r w:rsidRPr="00AA3F03">
              <w:rPr>
                <w:sz w:val="22"/>
                <w:szCs w:val="22"/>
              </w:rPr>
              <w:t>Pochinschool</w:t>
            </w:r>
            <w:proofErr w:type="spellEnd"/>
            <w:r w:rsidRPr="00AA3F03">
              <w:rPr>
                <w:sz w:val="22"/>
                <w:szCs w:val="22"/>
              </w:rPr>
              <w:t xml:space="preserve">. </w:t>
            </w:r>
          </w:p>
          <w:p w:rsidR="00AA3F03" w:rsidRPr="00AA3F03" w:rsidRDefault="00AA3F03" w:rsidP="00AA3F03">
            <w:pPr>
              <w:jc w:val="both"/>
            </w:pPr>
          </w:p>
          <w:p w:rsidR="00AA3F03" w:rsidRPr="00AA3F03" w:rsidRDefault="00AA3F03" w:rsidP="00AA3F03">
            <w:pPr>
              <w:jc w:val="both"/>
              <w:rPr>
                <w:u w:val="single"/>
              </w:rPr>
            </w:pPr>
            <w:r w:rsidRPr="00AA3F03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AA3F03">
              <w:rPr>
                <w:sz w:val="22"/>
                <w:szCs w:val="22"/>
                <w:u w:val="single"/>
              </w:rPr>
              <w:t>Reopening of Hamilton Lane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</w:rPr>
              <w:t xml:space="preserve">The Lane has been reopened though a little more work needs to be done which will involve traffic 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proofErr w:type="gramStart"/>
            <w:r w:rsidRPr="00AA3F03">
              <w:rPr>
                <w:sz w:val="22"/>
                <w:szCs w:val="22"/>
              </w:rPr>
              <w:t>controls</w:t>
            </w:r>
            <w:proofErr w:type="gramEnd"/>
            <w:r w:rsidRPr="00AA3F03">
              <w:rPr>
                <w:sz w:val="22"/>
                <w:szCs w:val="22"/>
              </w:rPr>
              <w:t xml:space="preserve"> but no additional closure. The new access closest to </w:t>
            </w:r>
            <w:proofErr w:type="spellStart"/>
            <w:r w:rsidRPr="00AA3F03">
              <w:rPr>
                <w:sz w:val="22"/>
                <w:szCs w:val="22"/>
              </w:rPr>
              <w:t>Barkby</w:t>
            </w:r>
            <w:proofErr w:type="spellEnd"/>
            <w:r w:rsidRPr="00AA3F03">
              <w:rPr>
                <w:sz w:val="22"/>
                <w:szCs w:val="22"/>
              </w:rPr>
              <w:t xml:space="preserve"> Thorpe, (Redlands Road), 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</w:rPr>
              <w:t xml:space="preserve">will open fully by March next year providing a link from Hamilton Lane through the estate to 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proofErr w:type="spellStart"/>
            <w:r w:rsidRPr="00AA3F03">
              <w:rPr>
                <w:sz w:val="22"/>
                <w:szCs w:val="22"/>
              </w:rPr>
              <w:t>Barkbythorpe</w:t>
            </w:r>
            <w:proofErr w:type="spellEnd"/>
            <w:r w:rsidRPr="00AA3F03">
              <w:rPr>
                <w:sz w:val="22"/>
                <w:szCs w:val="22"/>
              </w:rPr>
              <w:t xml:space="preserve"> Lane. There is no date yet for the opening of a through road from the southern </w:t>
            </w:r>
          </w:p>
          <w:p w:rsidR="00AA3F03" w:rsidRP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proofErr w:type="gramStart"/>
            <w:r w:rsidRPr="00AA3F03">
              <w:rPr>
                <w:sz w:val="22"/>
                <w:szCs w:val="22"/>
              </w:rPr>
              <w:t>access</w:t>
            </w:r>
            <w:proofErr w:type="gramEnd"/>
            <w:r w:rsidRPr="00AA3F03">
              <w:rPr>
                <w:sz w:val="22"/>
                <w:szCs w:val="22"/>
              </w:rPr>
              <w:t>.</w:t>
            </w:r>
          </w:p>
          <w:p w:rsidR="00AA3F03" w:rsidRPr="00AA3F03" w:rsidRDefault="00AA3F03" w:rsidP="00AA3F03">
            <w:pPr>
              <w:jc w:val="both"/>
            </w:pPr>
          </w:p>
          <w:p w:rsidR="00AA3F03" w:rsidRPr="00AA3F03" w:rsidRDefault="00AA3F03" w:rsidP="00AA3F03">
            <w:pPr>
              <w:jc w:val="both"/>
              <w:rPr>
                <w:u w:val="single"/>
              </w:rPr>
            </w:pPr>
            <w:r w:rsidRPr="00AA3F03"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  <w:u w:val="single"/>
              </w:rPr>
              <w:t xml:space="preserve">Remedial work on </w:t>
            </w:r>
            <w:proofErr w:type="spellStart"/>
            <w:r w:rsidRPr="00AA3F03">
              <w:rPr>
                <w:sz w:val="22"/>
                <w:szCs w:val="22"/>
                <w:u w:val="single"/>
              </w:rPr>
              <w:t>Barkbythorpe</w:t>
            </w:r>
            <w:proofErr w:type="spellEnd"/>
            <w:r w:rsidRPr="00AA3F03">
              <w:rPr>
                <w:sz w:val="22"/>
                <w:szCs w:val="22"/>
                <w:u w:val="single"/>
              </w:rPr>
              <w:t xml:space="preserve"> Road</w:t>
            </w:r>
          </w:p>
          <w:p w:rsidR="00E55231" w:rsidRDefault="00AA3F03" w:rsidP="00AA3F03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               </w:t>
            </w:r>
            <w:r w:rsidR="00E5523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Page 103</w:t>
            </w:r>
          </w:p>
          <w:p w:rsidR="00E55231" w:rsidRDefault="00E55231" w:rsidP="00AA3F03">
            <w:pPr>
              <w:jc w:val="both"/>
            </w:pPr>
          </w:p>
          <w:p w:rsidR="00AA3F03" w:rsidRPr="00AA3F03" w:rsidRDefault="00E55231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</w:t>
            </w:r>
            <w:r w:rsidR="00AA3F03" w:rsidRPr="00AA3F03">
              <w:rPr>
                <w:sz w:val="22"/>
                <w:szCs w:val="22"/>
              </w:rPr>
              <w:t>Work on the pinch, the gate and on signage is now likely to go ahead in the New Year,</w:t>
            </w:r>
          </w:p>
          <w:p w:rsidR="00AA3F03" w:rsidRPr="00AA3F03" w:rsidRDefault="00AA3F03" w:rsidP="00AA3F03">
            <w:pPr>
              <w:jc w:val="both"/>
            </w:pPr>
          </w:p>
          <w:p w:rsidR="00AA3F03" w:rsidRDefault="00AA3F03" w:rsidP="00AA3F03">
            <w:r>
              <w:rPr>
                <w:sz w:val="22"/>
                <w:szCs w:val="22"/>
              </w:rPr>
              <w:t xml:space="preserve">            </w:t>
            </w:r>
            <w:r w:rsidRPr="00AA3F03">
              <w:rPr>
                <w:sz w:val="22"/>
                <w:szCs w:val="22"/>
              </w:rPr>
              <w:t xml:space="preserve">   </w:t>
            </w:r>
            <w:r w:rsidR="00561EC9">
              <w:rPr>
                <w:sz w:val="22"/>
                <w:szCs w:val="22"/>
              </w:rPr>
              <w:t xml:space="preserve"> </w:t>
            </w:r>
            <w:r w:rsidRPr="00AA3F03">
              <w:rPr>
                <w:sz w:val="22"/>
                <w:szCs w:val="22"/>
                <w:u w:val="single"/>
              </w:rPr>
              <w:t>The pr</w:t>
            </w:r>
            <w:r>
              <w:rPr>
                <w:sz w:val="22"/>
                <w:szCs w:val="22"/>
                <w:u w:val="single"/>
              </w:rPr>
              <w:t>o</w:t>
            </w:r>
            <w:r w:rsidRPr="00AA3F03">
              <w:rPr>
                <w:sz w:val="22"/>
                <w:szCs w:val="22"/>
                <w:u w:val="single"/>
              </w:rPr>
              <w:t>posed new bus service</w:t>
            </w:r>
            <w:r w:rsidRPr="00AA3F03">
              <w:rPr>
                <w:sz w:val="22"/>
                <w:szCs w:val="22"/>
              </w:rPr>
              <w:t xml:space="preserve"> from </w:t>
            </w:r>
            <w:proofErr w:type="spellStart"/>
            <w:r w:rsidRPr="00AA3F03">
              <w:rPr>
                <w:sz w:val="22"/>
                <w:szCs w:val="22"/>
              </w:rPr>
              <w:t>Thorpebury</w:t>
            </w:r>
            <w:proofErr w:type="spellEnd"/>
            <w:r w:rsidRPr="00AA3F03">
              <w:rPr>
                <w:sz w:val="22"/>
                <w:szCs w:val="22"/>
              </w:rPr>
              <w:t xml:space="preserve"> to St Margaret’s has hit a problem. A loop is </w:t>
            </w:r>
          </w:p>
          <w:p w:rsidR="00AA3F03" w:rsidRDefault="00AA3F03" w:rsidP="00AA3F03">
            <w:r>
              <w:rPr>
                <w:sz w:val="22"/>
                <w:szCs w:val="22"/>
              </w:rPr>
              <w:t xml:space="preserve">               </w:t>
            </w:r>
            <w:r w:rsidR="00561EC9">
              <w:rPr>
                <w:sz w:val="22"/>
                <w:szCs w:val="22"/>
              </w:rPr>
              <w:t xml:space="preserve"> </w:t>
            </w:r>
            <w:r w:rsidRPr="00AA3F03">
              <w:rPr>
                <w:sz w:val="22"/>
                <w:szCs w:val="22"/>
              </w:rPr>
              <w:t xml:space="preserve">needed for the route and the current proposal to use temporarily the haul road is being resisted b </w:t>
            </w:r>
          </w:p>
          <w:p w:rsidR="00AA3F03" w:rsidRPr="00AA3F03" w:rsidRDefault="00AA3F03" w:rsidP="00AA3F03">
            <w:r>
              <w:rPr>
                <w:sz w:val="22"/>
                <w:szCs w:val="22"/>
              </w:rPr>
              <w:t xml:space="preserve">               </w:t>
            </w:r>
            <w:r w:rsidR="00561EC9">
              <w:rPr>
                <w:sz w:val="22"/>
                <w:szCs w:val="22"/>
              </w:rPr>
              <w:t xml:space="preserve"> </w:t>
            </w:r>
            <w:proofErr w:type="gramStart"/>
            <w:r w:rsidRPr="00AA3F03">
              <w:rPr>
                <w:sz w:val="22"/>
                <w:szCs w:val="22"/>
              </w:rPr>
              <w:t>the</w:t>
            </w:r>
            <w:proofErr w:type="gramEnd"/>
            <w:r w:rsidRPr="00AA3F03">
              <w:rPr>
                <w:sz w:val="22"/>
                <w:szCs w:val="22"/>
              </w:rPr>
              <w:t xml:space="preserve"> City </w:t>
            </w:r>
            <w:r>
              <w:rPr>
                <w:sz w:val="22"/>
                <w:szCs w:val="22"/>
              </w:rPr>
              <w:t xml:space="preserve"> </w:t>
            </w:r>
            <w:r w:rsidRPr="00AA3F03">
              <w:rPr>
                <w:sz w:val="22"/>
                <w:szCs w:val="22"/>
              </w:rPr>
              <w:t xml:space="preserve">Council. </w:t>
            </w:r>
          </w:p>
          <w:p w:rsidR="00AA3F03" w:rsidRPr="00AA3F03" w:rsidRDefault="00AA3F03" w:rsidP="00AA3F03"/>
          <w:p w:rsidR="00AA3F03" w:rsidRPr="00AA3F03" w:rsidRDefault="00AA3F03" w:rsidP="00AA3F03">
            <w:pPr>
              <w:rPr>
                <w:u w:val="single"/>
              </w:rPr>
            </w:pPr>
            <w:r w:rsidRPr="00AA3F03"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  <w:u w:val="single"/>
              </w:rPr>
              <w:t>The Southern Link Road</w:t>
            </w:r>
          </w:p>
          <w:p w:rsidR="00AA3F03" w:rsidRDefault="00AA3F03" w:rsidP="00AA3F03">
            <w:r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</w:rPr>
              <w:t xml:space="preserve">Negotiations continue between the City Council and CEG on the sale of City land to the </w:t>
            </w:r>
          </w:p>
          <w:p w:rsidR="00AA3F03" w:rsidRDefault="00AA3F03" w:rsidP="00AA3F03">
            <w:r>
              <w:rPr>
                <w:sz w:val="22"/>
                <w:szCs w:val="22"/>
              </w:rPr>
              <w:t xml:space="preserve">                </w:t>
            </w:r>
            <w:proofErr w:type="gramStart"/>
            <w:r w:rsidRPr="00AA3F03">
              <w:rPr>
                <w:sz w:val="22"/>
                <w:szCs w:val="22"/>
              </w:rPr>
              <w:t>developers</w:t>
            </w:r>
            <w:proofErr w:type="gramEnd"/>
            <w:r w:rsidRPr="00AA3F03">
              <w:rPr>
                <w:sz w:val="22"/>
                <w:szCs w:val="22"/>
              </w:rPr>
              <w:t xml:space="preserve">. It looks increasingly likely that all sides will agree to a short-term alternative to the </w:t>
            </w:r>
          </w:p>
          <w:p w:rsidR="00AA3F03" w:rsidRDefault="00AA3F03" w:rsidP="00AA3F03">
            <w:r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</w:rPr>
              <w:t xml:space="preserve">new road to enable Phase 2 to happen but only if there is a cast iron agreement that the </w:t>
            </w:r>
          </w:p>
          <w:p w:rsidR="00AA3F03" w:rsidRPr="00AA3F03" w:rsidRDefault="00AA3F03" w:rsidP="00AA3F03">
            <w:r>
              <w:rPr>
                <w:sz w:val="22"/>
                <w:szCs w:val="22"/>
              </w:rPr>
              <w:t xml:space="preserve">                </w:t>
            </w:r>
            <w:r w:rsidRPr="00AA3F03">
              <w:rPr>
                <w:sz w:val="22"/>
                <w:szCs w:val="22"/>
              </w:rPr>
              <w:t>Southern</w:t>
            </w:r>
            <w:r>
              <w:rPr>
                <w:sz w:val="22"/>
                <w:szCs w:val="22"/>
              </w:rPr>
              <w:t xml:space="preserve"> </w:t>
            </w:r>
            <w:r w:rsidRPr="00AA3F03">
              <w:rPr>
                <w:sz w:val="22"/>
                <w:szCs w:val="22"/>
              </w:rPr>
              <w:t>Link Road will be built within a certain timescale.</w:t>
            </w:r>
          </w:p>
          <w:p w:rsidR="00AA3F03" w:rsidRPr="00AA3F03" w:rsidRDefault="00AA3F03" w:rsidP="00AA3F03"/>
          <w:p w:rsidR="00AA3F03" w:rsidRPr="00AA3F03" w:rsidRDefault="00AA3F03" w:rsidP="00AA3F03">
            <w:pPr>
              <w:rPr>
                <w:u w:val="single"/>
              </w:rPr>
            </w:pPr>
            <w:r w:rsidRPr="00AA3F03">
              <w:rPr>
                <w:sz w:val="22"/>
                <w:szCs w:val="22"/>
              </w:rPr>
              <w:t xml:space="preserve">               </w:t>
            </w:r>
            <w:r w:rsidR="00561EC9">
              <w:rPr>
                <w:sz w:val="22"/>
                <w:szCs w:val="22"/>
              </w:rPr>
              <w:t xml:space="preserve"> </w:t>
            </w:r>
            <w:r w:rsidRPr="00AA3F03">
              <w:rPr>
                <w:sz w:val="22"/>
                <w:szCs w:val="22"/>
                <w:u w:val="single"/>
              </w:rPr>
              <w:t>The cricket ground</w:t>
            </w:r>
          </w:p>
          <w:p w:rsidR="00AA3F03" w:rsidRDefault="00AA3F03" w:rsidP="00AA3F03">
            <w:r>
              <w:rPr>
                <w:sz w:val="22"/>
                <w:szCs w:val="22"/>
              </w:rPr>
              <w:t xml:space="preserve">               </w:t>
            </w:r>
            <w:r w:rsidR="00561EC9">
              <w:rPr>
                <w:sz w:val="22"/>
                <w:szCs w:val="22"/>
              </w:rPr>
              <w:t xml:space="preserve"> </w:t>
            </w:r>
            <w:r w:rsidRPr="00AA3F03">
              <w:rPr>
                <w:sz w:val="22"/>
                <w:szCs w:val="22"/>
              </w:rPr>
              <w:t xml:space="preserve">There is much interest from clubs in leasing the ground including from </w:t>
            </w:r>
            <w:proofErr w:type="spellStart"/>
            <w:r w:rsidRPr="00AA3F03">
              <w:rPr>
                <w:sz w:val="22"/>
                <w:szCs w:val="22"/>
              </w:rPr>
              <w:t>Barkby</w:t>
            </w:r>
            <w:proofErr w:type="spellEnd"/>
            <w:r w:rsidRPr="00AA3F03">
              <w:rPr>
                <w:sz w:val="22"/>
                <w:szCs w:val="22"/>
              </w:rPr>
              <w:t xml:space="preserve"> United Cricket </w:t>
            </w:r>
          </w:p>
          <w:p w:rsidR="00AA3F03" w:rsidRDefault="00AA3F03" w:rsidP="00AA3F03">
            <w:r>
              <w:rPr>
                <w:sz w:val="22"/>
                <w:szCs w:val="22"/>
              </w:rPr>
              <w:t xml:space="preserve">              </w:t>
            </w:r>
            <w:r w:rsidR="00561E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A3F03">
              <w:rPr>
                <w:sz w:val="22"/>
                <w:szCs w:val="22"/>
              </w:rPr>
              <w:t>Club. It will, however, be two or three years before the wicket and the facilities are ready.</w:t>
            </w:r>
          </w:p>
          <w:p w:rsidR="00AA3F03" w:rsidRPr="00AA3F03" w:rsidRDefault="00AA3F03" w:rsidP="00AA3F03">
            <w:r>
              <w:rPr>
                <w:sz w:val="22"/>
                <w:szCs w:val="22"/>
              </w:rPr>
              <w:t xml:space="preserve"> </w:t>
            </w:r>
          </w:p>
          <w:p w:rsidR="00AA3F03" w:rsidRPr="00AA3F03" w:rsidRDefault="00AA3F03" w:rsidP="00AA3F0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 w:rsidR="00561EC9">
              <w:rPr>
                <w:b/>
                <w:sz w:val="22"/>
                <w:szCs w:val="22"/>
              </w:rPr>
              <w:t xml:space="preserve"> </w:t>
            </w:r>
            <w:r w:rsidRPr="00AA3F03">
              <w:rPr>
                <w:b/>
                <w:sz w:val="22"/>
                <w:szCs w:val="22"/>
              </w:rPr>
              <w:t>The Local Plan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</w:t>
            </w:r>
            <w:r w:rsidR="00561E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A3F03">
              <w:rPr>
                <w:sz w:val="22"/>
                <w:szCs w:val="22"/>
              </w:rPr>
              <w:t xml:space="preserve">Charnwood Council is still awaiting the final Inspectors’ report which is expected to give the 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</w:t>
            </w:r>
            <w:r w:rsidR="00561EC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A3F03">
              <w:rPr>
                <w:sz w:val="22"/>
                <w:szCs w:val="22"/>
              </w:rPr>
              <w:t>greenlight</w:t>
            </w:r>
            <w:proofErr w:type="spellEnd"/>
            <w:proofErr w:type="gramEnd"/>
            <w:r w:rsidRPr="00AA3F03">
              <w:rPr>
                <w:sz w:val="22"/>
                <w:szCs w:val="22"/>
              </w:rPr>
              <w:t xml:space="preserve"> to the Council to adopt the new Local Plan. This is now likely to be at a full council </w:t>
            </w:r>
          </w:p>
          <w:p w:rsidR="00AA3F03" w:rsidRP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</w:t>
            </w:r>
            <w:r w:rsidR="00561EC9">
              <w:rPr>
                <w:sz w:val="22"/>
                <w:szCs w:val="22"/>
              </w:rPr>
              <w:t xml:space="preserve"> </w:t>
            </w:r>
            <w:proofErr w:type="gramStart"/>
            <w:r w:rsidRPr="00AA3F03">
              <w:rPr>
                <w:sz w:val="22"/>
                <w:szCs w:val="22"/>
              </w:rPr>
              <w:t>meeting</w:t>
            </w:r>
            <w:proofErr w:type="gramEnd"/>
            <w:r w:rsidRPr="00AA3F03">
              <w:rPr>
                <w:sz w:val="22"/>
                <w:szCs w:val="22"/>
              </w:rPr>
              <w:t xml:space="preserve"> in the New Year.</w:t>
            </w:r>
          </w:p>
          <w:p w:rsidR="00AA3F03" w:rsidRPr="00AA3F03" w:rsidRDefault="00AA3F03" w:rsidP="00AA3F03">
            <w:pPr>
              <w:jc w:val="both"/>
            </w:pPr>
          </w:p>
          <w:p w:rsidR="00AA3F03" w:rsidRPr="00AA3F03" w:rsidRDefault="00AA3F03" w:rsidP="00AA3F03">
            <w:pPr>
              <w:jc w:val="both"/>
              <w:rPr>
                <w:u w:val="single"/>
              </w:rPr>
            </w:pPr>
            <w:r w:rsidRPr="00AA3F03">
              <w:rPr>
                <w:sz w:val="22"/>
                <w:szCs w:val="22"/>
              </w:rPr>
              <w:t xml:space="preserve">                 </w:t>
            </w:r>
            <w:r w:rsidRPr="00AA3F03">
              <w:rPr>
                <w:sz w:val="22"/>
                <w:szCs w:val="22"/>
                <w:u w:val="single"/>
              </w:rPr>
              <w:t xml:space="preserve">The 195 houses to the north-west of the traffic light on the </w:t>
            </w:r>
            <w:proofErr w:type="spellStart"/>
            <w:r w:rsidRPr="00AA3F03">
              <w:rPr>
                <w:sz w:val="22"/>
                <w:szCs w:val="22"/>
                <w:u w:val="single"/>
              </w:rPr>
              <w:t>Queniborough</w:t>
            </w:r>
            <w:proofErr w:type="spellEnd"/>
            <w:r w:rsidRPr="00AA3F03">
              <w:rPr>
                <w:sz w:val="22"/>
                <w:szCs w:val="22"/>
                <w:u w:val="single"/>
              </w:rPr>
              <w:t xml:space="preserve"> Road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 </w:t>
            </w:r>
            <w:r w:rsidRPr="00AA3F03">
              <w:rPr>
                <w:sz w:val="22"/>
                <w:szCs w:val="22"/>
              </w:rPr>
              <w:t xml:space="preserve">This development now looks likely to </w:t>
            </w:r>
            <w:proofErr w:type="spellStart"/>
            <w:r w:rsidRPr="00AA3F03">
              <w:rPr>
                <w:sz w:val="22"/>
                <w:szCs w:val="22"/>
              </w:rPr>
              <w:t>bethe</w:t>
            </w:r>
            <w:proofErr w:type="spellEnd"/>
            <w:r w:rsidRPr="00AA3F03">
              <w:rPr>
                <w:sz w:val="22"/>
                <w:szCs w:val="22"/>
              </w:rPr>
              <w:t xml:space="preserve"> first of several medium size sites which will see 1500 </w:t>
            </w:r>
          </w:p>
          <w:p w:rsidR="00AA3F03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 </w:t>
            </w:r>
            <w:proofErr w:type="gramStart"/>
            <w:r w:rsidRPr="00AA3F03">
              <w:rPr>
                <w:sz w:val="22"/>
                <w:szCs w:val="22"/>
              </w:rPr>
              <w:t>new</w:t>
            </w:r>
            <w:proofErr w:type="gramEnd"/>
            <w:r w:rsidRPr="00AA3F03">
              <w:rPr>
                <w:sz w:val="22"/>
                <w:szCs w:val="22"/>
              </w:rPr>
              <w:t xml:space="preserve"> houses close to </w:t>
            </w:r>
            <w:proofErr w:type="spellStart"/>
            <w:r w:rsidRPr="00AA3F03">
              <w:rPr>
                <w:sz w:val="22"/>
                <w:szCs w:val="22"/>
              </w:rPr>
              <w:t>Barkby</w:t>
            </w:r>
            <w:proofErr w:type="spellEnd"/>
            <w:r w:rsidRPr="00AA3F03">
              <w:rPr>
                <w:sz w:val="22"/>
                <w:szCs w:val="22"/>
              </w:rPr>
              <w:t xml:space="preserve">. Already given outline planning permission it has now met council </w:t>
            </w:r>
          </w:p>
          <w:p w:rsidR="0012714A" w:rsidRDefault="00AA3F03" w:rsidP="00AA3F03">
            <w:pPr>
              <w:jc w:val="both"/>
            </w:pPr>
            <w:r>
              <w:rPr>
                <w:sz w:val="22"/>
                <w:szCs w:val="22"/>
              </w:rPr>
              <w:t xml:space="preserve">                 </w:t>
            </w:r>
            <w:proofErr w:type="gramStart"/>
            <w:r w:rsidRPr="00AA3F03">
              <w:rPr>
                <w:sz w:val="22"/>
                <w:szCs w:val="22"/>
              </w:rPr>
              <w:t>imposed</w:t>
            </w:r>
            <w:proofErr w:type="gramEnd"/>
            <w:r w:rsidRPr="00AA3F03">
              <w:rPr>
                <w:sz w:val="22"/>
                <w:szCs w:val="22"/>
              </w:rPr>
              <w:t xml:space="preserve"> conditions (reserved matters).</w:t>
            </w:r>
          </w:p>
          <w:p w:rsidR="00AA3F03" w:rsidRPr="00AA3F03" w:rsidRDefault="00AA3F03" w:rsidP="00AA3F03">
            <w:pPr>
              <w:jc w:val="both"/>
            </w:pPr>
          </w:p>
          <w:p w:rsidR="0012714A" w:rsidRDefault="00321857" w:rsidP="00EE7783">
            <w:pPr>
              <w:pStyle w:val="HTMLPreformatted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  <w:r w:rsidR="0012714A" w:rsidRPr="0012714A">
              <w:rPr>
                <w:rFonts w:ascii="Times New Roman" w:hAnsi="Times New Roman" w:cs="Times New Roman"/>
                <w:sz w:val="28"/>
                <w:szCs w:val="28"/>
              </w:rPr>
              <w:t xml:space="preserve">/24  </w:t>
            </w:r>
            <w:r w:rsidR="0012714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Brookside footpath – Update</w:t>
            </w:r>
          </w:p>
          <w:p w:rsidR="00E37C50" w:rsidRDefault="00E3737E" w:rsidP="00EE7783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7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E3737E">
              <w:rPr>
                <w:rFonts w:ascii="Times New Roman" w:hAnsi="Times New Roman" w:cs="Times New Roman"/>
                <w:bCs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issue of respons</w:t>
            </w:r>
            <w:r w:rsidR="001A348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ibility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and ownership continues.</w:t>
            </w:r>
            <w:r w:rsidR="00E37C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The clerk is in touch with Leicestershire </w:t>
            </w:r>
          </w:p>
          <w:p w:rsidR="0012714A" w:rsidRDefault="00E37C50" w:rsidP="00EE7783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county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council and Fisher German to try and resolve</w:t>
            </w:r>
            <w:r w:rsidR="006A7C5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E37C50" w:rsidRPr="00E3737E" w:rsidRDefault="00E37C50" w:rsidP="00EE7783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714A" w:rsidRDefault="00321857" w:rsidP="0012714A">
            <w:pPr>
              <w:pStyle w:val="HTMLPreformatted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064</w:t>
            </w:r>
            <w:r w:rsidR="0012714A" w:rsidRPr="0012714A">
              <w:rPr>
                <w:rFonts w:ascii="Times New Roman" w:hAnsi="Times New Roman" w:cs="Times New Roman"/>
                <w:sz w:val="28"/>
                <w:szCs w:val="28"/>
              </w:rPr>
              <w:t xml:space="preserve">/24  </w:t>
            </w:r>
            <w:r w:rsidR="0012714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Precept 2025/2026</w:t>
            </w:r>
          </w:p>
          <w:p w:rsidR="00CA7D24" w:rsidRDefault="00E3737E" w:rsidP="0012714A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7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E3737E">
              <w:rPr>
                <w:rFonts w:ascii="Times New Roman" w:hAnsi="Times New Roman" w:cs="Times New Roman"/>
                <w:bCs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clerk has shared the forecast numbers for 2025/2026</w:t>
            </w:r>
            <w:r w:rsidR="006A7C5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CA7D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The Parish council taking into </w:t>
            </w:r>
          </w:p>
          <w:p w:rsidR="00CA7D24" w:rsidRDefault="00CA7D24" w:rsidP="0012714A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consideration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increasing costs will likely request a 3% increase. This will be confirmed at the </w:t>
            </w:r>
          </w:p>
          <w:p w:rsidR="0012714A" w:rsidRDefault="00CA7D24" w:rsidP="0012714A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next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parish council meeting in January 2025.</w:t>
            </w:r>
          </w:p>
          <w:p w:rsidR="00E3737E" w:rsidRPr="00E3737E" w:rsidRDefault="00E3737E" w:rsidP="0012714A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714A" w:rsidRDefault="00321857" w:rsidP="0012714A">
            <w:pPr>
              <w:pStyle w:val="HTMLPreformatted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 w:rsidR="0012714A" w:rsidRPr="0012714A">
              <w:rPr>
                <w:rFonts w:ascii="Times New Roman" w:hAnsi="Times New Roman" w:cs="Times New Roman"/>
                <w:sz w:val="28"/>
                <w:szCs w:val="28"/>
              </w:rPr>
              <w:t xml:space="preserve">/24  </w:t>
            </w:r>
            <w:r w:rsidR="0012714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Financial regulations, risk assessment policy, internal controls policy</w:t>
            </w:r>
          </w:p>
          <w:p w:rsidR="00E3737E" w:rsidRPr="00CA7D24" w:rsidRDefault="003F479B" w:rsidP="00EE7783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A7D24">
              <w:rPr>
                <w:rFonts w:ascii="Times New Roman" w:hAnsi="Times New Roman" w:cs="Times New Roman"/>
                <w:sz w:val="22"/>
                <w:szCs w:val="22"/>
              </w:rPr>
              <w:t>The Parish council have updated and agreed these.</w:t>
            </w:r>
            <w:r w:rsidR="00E3737E" w:rsidRPr="00CA7D24">
              <w:rPr>
                <w:rFonts w:ascii="Times New Roman" w:hAnsi="Times New Roman" w:cs="Times New Roman"/>
                <w:sz w:val="22"/>
                <w:szCs w:val="22"/>
              </w:rPr>
              <w:t xml:space="preserve"> They will be posted on the Parish </w:t>
            </w:r>
          </w:p>
          <w:p w:rsidR="0012714A" w:rsidRPr="00CA7D24" w:rsidRDefault="00E3737E" w:rsidP="00EE7783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CA7D2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EF6D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A7D24">
              <w:rPr>
                <w:rFonts w:ascii="Times New Roman" w:hAnsi="Times New Roman" w:cs="Times New Roman"/>
                <w:sz w:val="22"/>
                <w:szCs w:val="22"/>
              </w:rPr>
              <w:t>council</w:t>
            </w:r>
            <w:proofErr w:type="gramEnd"/>
            <w:r w:rsidRPr="00CA7D24">
              <w:rPr>
                <w:rFonts w:ascii="Times New Roman" w:hAnsi="Times New Roman" w:cs="Times New Roman"/>
                <w:sz w:val="22"/>
                <w:szCs w:val="22"/>
              </w:rPr>
              <w:t xml:space="preserve"> website.</w:t>
            </w:r>
          </w:p>
          <w:p w:rsidR="00DD7E20" w:rsidRPr="0012714A" w:rsidRDefault="00DD7E20" w:rsidP="0012714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45" w:rsidRDefault="00321857">
            <w:pPr>
              <w:rPr>
                <w:bCs/>
              </w:rPr>
            </w:pPr>
            <w:r>
              <w:rPr>
                <w:sz w:val="28"/>
                <w:szCs w:val="28"/>
              </w:rPr>
              <w:t>066</w:t>
            </w:r>
            <w:r w:rsidR="00E3203A">
              <w:rPr>
                <w:sz w:val="28"/>
                <w:szCs w:val="28"/>
              </w:rPr>
              <w:t>/2</w:t>
            </w:r>
            <w:r w:rsidR="00F71502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Clerk’s Report</w:t>
            </w:r>
          </w:p>
          <w:p w:rsidR="00E3203A" w:rsidRPr="00CA7D24" w:rsidRDefault="00BC6AEF" w:rsidP="00EE7783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A7D24">
              <w:rPr>
                <w:sz w:val="22"/>
                <w:szCs w:val="22"/>
              </w:rPr>
              <w:t xml:space="preserve">Footbridge </w:t>
            </w:r>
            <w:r w:rsidR="00C6005A" w:rsidRPr="00CA7D24">
              <w:rPr>
                <w:sz w:val="22"/>
                <w:szCs w:val="22"/>
              </w:rPr>
              <w:t xml:space="preserve">(J1b) </w:t>
            </w:r>
            <w:r w:rsidRPr="00CA7D24">
              <w:rPr>
                <w:sz w:val="22"/>
                <w:szCs w:val="22"/>
              </w:rPr>
              <w:t>along Br</w:t>
            </w:r>
            <w:r w:rsidR="006F2E17" w:rsidRPr="00CA7D24">
              <w:rPr>
                <w:sz w:val="22"/>
                <w:szCs w:val="22"/>
              </w:rPr>
              <w:t>ookside –</w:t>
            </w:r>
            <w:r w:rsidR="00125117" w:rsidRPr="00CA7D24">
              <w:rPr>
                <w:sz w:val="22"/>
                <w:szCs w:val="22"/>
              </w:rPr>
              <w:t xml:space="preserve"> </w:t>
            </w:r>
            <w:r w:rsidR="007C77C9" w:rsidRPr="00CA7D24">
              <w:rPr>
                <w:sz w:val="22"/>
                <w:szCs w:val="22"/>
              </w:rPr>
              <w:t>It was u</w:t>
            </w:r>
            <w:r w:rsidR="00734C3F">
              <w:rPr>
                <w:sz w:val="22"/>
                <w:szCs w:val="22"/>
              </w:rPr>
              <w:t>nanimously agreed</w:t>
            </w:r>
            <w:r w:rsidR="00CA7D24" w:rsidRPr="00CA7D24">
              <w:rPr>
                <w:sz w:val="22"/>
                <w:szCs w:val="22"/>
              </w:rPr>
              <w:t xml:space="preserve"> </w:t>
            </w:r>
            <w:r w:rsidR="007C77C9" w:rsidRPr="00CA7D24">
              <w:rPr>
                <w:sz w:val="22"/>
                <w:szCs w:val="22"/>
              </w:rPr>
              <w:t xml:space="preserve">that the works be awarded to BAC fabrications for the steelworks and DAC property for the remedial/repairs works. The grant received by the Parish council will cover the costs of these works, and the work will commence </w:t>
            </w:r>
            <w:proofErr w:type="spellStart"/>
            <w:proofErr w:type="gramStart"/>
            <w:r w:rsidR="007C77C9" w:rsidRPr="00CA7D24">
              <w:rPr>
                <w:sz w:val="22"/>
                <w:szCs w:val="22"/>
              </w:rPr>
              <w:t>asap</w:t>
            </w:r>
            <w:proofErr w:type="spellEnd"/>
            <w:proofErr w:type="gramEnd"/>
            <w:r w:rsidR="007C77C9" w:rsidRPr="00CA7D24">
              <w:rPr>
                <w:sz w:val="22"/>
                <w:szCs w:val="22"/>
              </w:rPr>
              <w:t>.</w:t>
            </w:r>
          </w:p>
          <w:p w:rsidR="00E55231" w:rsidRPr="00E55231" w:rsidRDefault="0012714A" w:rsidP="00E55231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A7D24">
              <w:rPr>
                <w:sz w:val="22"/>
                <w:szCs w:val="22"/>
              </w:rPr>
              <w:t>“</w:t>
            </w:r>
            <w:proofErr w:type="spellStart"/>
            <w:r w:rsidRPr="00CA7D24">
              <w:rPr>
                <w:sz w:val="22"/>
                <w:szCs w:val="22"/>
              </w:rPr>
              <w:t>Barkby</w:t>
            </w:r>
            <w:proofErr w:type="spellEnd"/>
            <w:r w:rsidRPr="00CA7D24">
              <w:rPr>
                <w:sz w:val="22"/>
                <w:szCs w:val="22"/>
              </w:rPr>
              <w:t xml:space="preserve"> in bloom”</w:t>
            </w:r>
            <w:r w:rsidR="007C77C9" w:rsidRPr="00CA7D24">
              <w:rPr>
                <w:sz w:val="22"/>
                <w:szCs w:val="22"/>
              </w:rPr>
              <w:t xml:space="preserve"> – many, many spring bulbs have now been planted around the village. Thank</w:t>
            </w:r>
            <w:r w:rsidR="00E55231">
              <w:rPr>
                <w:sz w:val="22"/>
                <w:szCs w:val="22"/>
              </w:rPr>
              <w:t xml:space="preserve"> </w:t>
            </w:r>
            <w:r w:rsidR="007C77C9" w:rsidRPr="00E55231">
              <w:rPr>
                <w:sz w:val="22"/>
                <w:szCs w:val="22"/>
              </w:rPr>
              <w:t>you to all those kind volunteers who have helped with this</w:t>
            </w:r>
            <w:r w:rsidR="00E55231">
              <w:rPr>
                <w:sz w:val="22"/>
                <w:szCs w:val="22"/>
              </w:rPr>
              <w:t>.</w:t>
            </w:r>
            <w:r w:rsidR="00E55231" w:rsidRPr="00E55231">
              <w:rPr>
                <w:sz w:val="22"/>
                <w:szCs w:val="22"/>
              </w:rPr>
              <w:t xml:space="preserve">                        </w:t>
            </w:r>
          </w:p>
          <w:p w:rsidR="00E55231" w:rsidRDefault="00E55231" w:rsidP="00E55231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Page 104</w:t>
            </w:r>
          </w:p>
          <w:p w:rsidR="00CA7D24" w:rsidRPr="00E55231" w:rsidRDefault="0012714A" w:rsidP="00E55231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E55231">
              <w:rPr>
                <w:sz w:val="22"/>
                <w:szCs w:val="22"/>
              </w:rPr>
              <w:t>Payroll/pension</w:t>
            </w:r>
            <w:r w:rsidR="003F479B" w:rsidRPr="00E55231">
              <w:rPr>
                <w:sz w:val="22"/>
                <w:szCs w:val="22"/>
              </w:rPr>
              <w:t xml:space="preserve"> - </w:t>
            </w:r>
            <w:r w:rsidR="007C77C9" w:rsidRPr="00E55231">
              <w:rPr>
                <w:sz w:val="22"/>
                <w:szCs w:val="22"/>
              </w:rPr>
              <w:t>The payroll company DCK will now run the monthly payroll for the Parish Council, and the Parish council will contribute 5% to employee pension schem</w:t>
            </w:r>
            <w:r w:rsidR="00CA7D24" w:rsidRPr="00E55231">
              <w:rPr>
                <w:sz w:val="22"/>
                <w:szCs w:val="22"/>
              </w:rPr>
              <w:t>e via NEST</w:t>
            </w:r>
            <w:r w:rsidR="00E55231" w:rsidRPr="00E55231">
              <w:rPr>
                <w:sz w:val="22"/>
                <w:szCs w:val="22"/>
              </w:rPr>
              <w:t>.</w:t>
            </w:r>
          </w:p>
          <w:p w:rsidR="0012714A" w:rsidRPr="00CA7D24" w:rsidRDefault="0012714A" w:rsidP="00E55231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A7D24">
              <w:rPr>
                <w:sz w:val="22"/>
                <w:szCs w:val="22"/>
              </w:rPr>
              <w:t>Clerks pay review</w:t>
            </w:r>
            <w:r w:rsidR="003F479B" w:rsidRPr="00CA7D24">
              <w:rPr>
                <w:sz w:val="22"/>
                <w:szCs w:val="22"/>
              </w:rPr>
              <w:t xml:space="preserve"> </w:t>
            </w:r>
            <w:r w:rsidR="00CA7D24">
              <w:rPr>
                <w:sz w:val="22"/>
                <w:szCs w:val="22"/>
              </w:rPr>
              <w:t>–</w:t>
            </w:r>
            <w:r w:rsidR="003F479B" w:rsidRPr="00CA7D24">
              <w:rPr>
                <w:sz w:val="22"/>
                <w:szCs w:val="22"/>
              </w:rPr>
              <w:t xml:space="preserve"> </w:t>
            </w:r>
            <w:r w:rsidR="00CA7D24">
              <w:rPr>
                <w:sz w:val="22"/>
                <w:szCs w:val="22"/>
              </w:rPr>
              <w:t>The Parish council discussed and agreed to increase the clerk</w:t>
            </w:r>
            <w:r w:rsidR="00E55231">
              <w:rPr>
                <w:sz w:val="22"/>
                <w:szCs w:val="22"/>
              </w:rPr>
              <w:t>’</w:t>
            </w:r>
            <w:r w:rsidR="003E5A98">
              <w:rPr>
                <w:sz w:val="22"/>
                <w:szCs w:val="22"/>
              </w:rPr>
              <w:t>s salary by 1 SCP</w:t>
            </w:r>
            <w:r w:rsidR="00CA7D24">
              <w:rPr>
                <w:sz w:val="22"/>
                <w:szCs w:val="22"/>
              </w:rPr>
              <w:t xml:space="preserve"> with immediate effect.</w:t>
            </w:r>
          </w:p>
          <w:p w:rsidR="00DD165A" w:rsidRDefault="00321857" w:rsidP="00E3203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067</w:t>
            </w:r>
            <w:r w:rsidR="00F71502">
              <w:rPr>
                <w:sz w:val="28"/>
                <w:szCs w:val="28"/>
              </w:rPr>
              <w:t xml:space="preserve">/24 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General Correspondence</w:t>
            </w:r>
          </w:p>
          <w:p w:rsidR="00F725B8" w:rsidRPr="00EF6D39" w:rsidRDefault="0012714A" w:rsidP="00734C3F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F6D39">
              <w:rPr>
                <w:sz w:val="22"/>
                <w:szCs w:val="22"/>
              </w:rPr>
              <w:t xml:space="preserve">Solar </w:t>
            </w:r>
            <w:proofErr w:type="gramStart"/>
            <w:r w:rsidRPr="00EF6D39">
              <w:rPr>
                <w:sz w:val="22"/>
                <w:szCs w:val="22"/>
              </w:rPr>
              <w:t>street</w:t>
            </w:r>
            <w:proofErr w:type="gramEnd"/>
            <w:r w:rsidRPr="00EF6D39">
              <w:rPr>
                <w:sz w:val="22"/>
                <w:szCs w:val="22"/>
              </w:rPr>
              <w:t xml:space="preserve"> light along the Brookside</w:t>
            </w:r>
            <w:r w:rsidR="00E3737E" w:rsidRPr="00EF6D39">
              <w:rPr>
                <w:sz w:val="22"/>
                <w:szCs w:val="22"/>
              </w:rPr>
              <w:t>. This is now in situ and working well.</w:t>
            </w:r>
          </w:p>
          <w:p w:rsidR="00EF6D39" w:rsidRPr="00EF6D39" w:rsidRDefault="00EF6D39" w:rsidP="00734C3F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F6D39">
              <w:rPr>
                <w:sz w:val="22"/>
                <w:szCs w:val="22"/>
              </w:rPr>
              <w:t xml:space="preserve">BABTAG – </w:t>
            </w:r>
            <w:proofErr w:type="spellStart"/>
            <w:r w:rsidRPr="00EF6D39">
              <w:rPr>
                <w:sz w:val="22"/>
                <w:szCs w:val="22"/>
              </w:rPr>
              <w:t>Cllr</w:t>
            </w:r>
            <w:proofErr w:type="spellEnd"/>
            <w:r w:rsidRPr="00EF6D39">
              <w:rPr>
                <w:sz w:val="22"/>
                <w:szCs w:val="22"/>
              </w:rPr>
              <w:t xml:space="preserve"> Chris Thompson presented </w:t>
            </w:r>
            <w:r>
              <w:rPr>
                <w:sz w:val="22"/>
                <w:szCs w:val="22"/>
              </w:rPr>
              <w:t xml:space="preserve">a gift to </w:t>
            </w:r>
            <w:r w:rsidRPr="00EF6D39">
              <w:rPr>
                <w:sz w:val="22"/>
                <w:szCs w:val="22"/>
              </w:rPr>
              <w:t xml:space="preserve">Owen Bentley as former chair of BABTAG since 2008 for his continued hard work. BABTAG has no be wound up, however </w:t>
            </w:r>
            <w:proofErr w:type="spellStart"/>
            <w:r w:rsidRPr="00EF6D39">
              <w:rPr>
                <w:sz w:val="22"/>
                <w:szCs w:val="22"/>
              </w:rPr>
              <w:t>Cllr</w:t>
            </w:r>
            <w:proofErr w:type="spellEnd"/>
            <w:r w:rsidRPr="00EF6D39">
              <w:rPr>
                <w:sz w:val="22"/>
                <w:szCs w:val="22"/>
              </w:rPr>
              <w:t xml:space="preserve"> Owen Bentley will continue to update the Parish council on developments at </w:t>
            </w:r>
            <w:proofErr w:type="spellStart"/>
            <w:r w:rsidRPr="00EF6D39">
              <w:rPr>
                <w:sz w:val="22"/>
                <w:szCs w:val="22"/>
              </w:rPr>
              <w:t>Thorp</w:t>
            </w:r>
            <w:r>
              <w:rPr>
                <w:sz w:val="22"/>
                <w:szCs w:val="22"/>
              </w:rPr>
              <w:t>e</w:t>
            </w:r>
            <w:r w:rsidRPr="00EF6D39">
              <w:rPr>
                <w:sz w:val="22"/>
                <w:szCs w:val="22"/>
              </w:rPr>
              <w:t>bury</w:t>
            </w:r>
            <w:proofErr w:type="spellEnd"/>
            <w:r w:rsidRPr="00EF6D39">
              <w:rPr>
                <w:sz w:val="22"/>
                <w:szCs w:val="22"/>
              </w:rPr>
              <w:t xml:space="preserve"> and other development activity which will affect </w:t>
            </w:r>
            <w:proofErr w:type="spellStart"/>
            <w:r w:rsidRPr="00EF6D39">
              <w:rPr>
                <w:sz w:val="22"/>
                <w:szCs w:val="22"/>
              </w:rPr>
              <w:t>Barkby</w:t>
            </w:r>
            <w:proofErr w:type="spellEnd"/>
            <w:r w:rsidRPr="00EF6D39">
              <w:rPr>
                <w:sz w:val="22"/>
                <w:szCs w:val="22"/>
              </w:rPr>
              <w:t xml:space="preserve"> &amp; </w:t>
            </w:r>
            <w:proofErr w:type="spellStart"/>
            <w:r w:rsidRPr="00EF6D39">
              <w:rPr>
                <w:sz w:val="22"/>
                <w:szCs w:val="22"/>
              </w:rPr>
              <w:t>Barkby</w:t>
            </w:r>
            <w:proofErr w:type="spellEnd"/>
            <w:r w:rsidRPr="00EF6D39">
              <w:rPr>
                <w:sz w:val="22"/>
                <w:szCs w:val="22"/>
              </w:rPr>
              <w:t xml:space="preserve"> Thorpe.</w:t>
            </w:r>
          </w:p>
          <w:p w:rsidR="00734C3F" w:rsidRDefault="00734C3F" w:rsidP="00734C3F">
            <w:pPr>
              <w:pStyle w:val="ListParagraph"/>
              <w:ind w:left="1185"/>
            </w:pPr>
          </w:p>
          <w:p w:rsidR="00477D9B" w:rsidRPr="007D160F" w:rsidRDefault="00321857" w:rsidP="007D160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068</w:t>
            </w:r>
            <w:r w:rsidR="00C51946" w:rsidRPr="007D160F">
              <w:rPr>
                <w:sz w:val="28"/>
                <w:szCs w:val="28"/>
              </w:rPr>
              <w:t>/2</w:t>
            </w:r>
            <w:r w:rsidR="00F71502">
              <w:rPr>
                <w:sz w:val="28"/>
                <w:szCs w:val="28"/>
              </w:rPr>
              <w:t xml:space="preserve">4 </w:t>
            </w:r>
            <w:r w:rsidR="00117136">
              <w:rPr>
                <w:b/>
                <w:bCs/>
                <w:sz w:val="28"/>
                <w:szCs w:val="28"/>
                <w:u w:val="single"/>
              </w:rPr>
              <w:t>Items for Next Months Agenda</w:t>
            </w:r>
          </w:p>
          <w:p w:rsidR="006B2E47" w:rsidRDefault="00D9778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648B3">
              <w:rPr>
                <w:sz w:val="28"/>
                <w:szCs w:val="28"/>
              </w:rPr>
              <w:t xml:space="preserve"> </w:t>
            </w:r>
            <w:r w:rsidR="0012714A" w:rsidRPr="00EF6D39">
              <w:rPr>
                <w:sz w:val="22"/>
                <w:szCs w:val="22"/>
              </w:rPr>
              <w:t>Precept</w:t>
            </w:r>
          </w:p>
          <w:p w:rsidR="00CB5972" w:rsidRPr="00EF6D39" w:rsidRDefault="00CB5972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Footpath</w:t>
            </w:r>
          </w:p>
          <w:p w:rsidR="00C10923" w:rsidRPr="00734C3F" w:rsidRDefault="00F725B8">
            <w:pPr>
              <w:pStyle w:val="Standard"/>
              <w:widowControl w:val="0"/>
            </w:pPr>
            <w:r>
              <w:t xml:space="preserve">               </w:t>
            </w:r>
            <w:r w:rsidR="00542D83">
              <w:t xml:space="preserve">           </w:t>
            </w:r>
          </w:p>
          <w:p w:rsidR="00453F45" w:rsidRDefault="00B02BBA">
            <w:pPr>
              <w:pStyle w:val="Standard"/>
              <w:widowControl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Date of Next Meeting: </w:t>
            </w:r>
            <w:r w:rsidR="00FC2920">
              <w:rPr>
                <w:b/>
                <w:bCs/>
                <w:sz w:val="28"/>
                <w:szCs w:val="28"/>
                <w:u w:val="single"/>
              </w:rPr>
              <w:t>Tuesda</w:t>
            </w:r>
            <w:r w:rsidR="00C10923">
              <w:rPr>
                <w:b/>
                <w:bCs/>
                <w:sz w:val="28"/>
                <w:szCs w:val="28"/>
                <w:u w:val="single"/>
              </w:rPr>
              <w:t>y</w:t>
            </w:r>
            <w:r w:rsidR="00B9438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12714A">
              <w:rPr>
                <w:b/>
                <w:bCs/>
                <w:sz w:val="28"/>
                <w:szCs w:val="28"/>
                <w:u w:val="single"/>
              </w:rPr>
              <w:t>7</w:t>
            </w:r>
            <w:r w:rsidR="0012714A" w:rsidRPr="0012714A">
              <w:rPr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="0012714A">
              <w:rPr>
                <w:b/>
                <w:bCs/>
                <w:sz w:val="28"/>
                <w:szCs w:val="28"/>
                <w:u w:val="single"/>
              </w:rPr>
              <w:t xml:space="preserve"> January 2025 </w:t>
            </w:r>
            <w:r w:rsidR="00EE0F86">
              <w:rPr>
                <w:b/>
                <w:bCs/>
                <w:sz w:val="28"/>
                <w:szCs w:val="28"/>
                <w:u w:val="single"/>
              </w:rPr>
              <w:t xml:space="preserve"> at </w:t>
            </w:r>
            <w:r w:rsidR="00C25F6F">
              <w:rPr>
                <w:b/>
                <w:bCs/>
                <w:sz w:val="28"/>
                <w:szCs w:val="28"/>
                <w:u w:val="single"/>
              </w:rPr>
              <w:t>7.30pm at</w:t>
            </w:r>
          </w:p>
          <w:p w:rsidR="00453F45" w:rsidRDefault="00F52235">
            <w:pPr>
              <w:pStyle w:val="Standard"/>
              <w:widowControl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Barkby Village Hall</w:t>
            </w:r>
          </w:p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Default="00163445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212EF3">
              <w:rPr>
                <w:sz w:val="28"/>
                <w:szCs w:val="28"/>
              </w:rPr>
              <w:t>meeting closed at 8.30pm</w:t>
            </w:r>
          </w:p>
          <w:p w:rsidR="00C05E91" w:rsidRDefault="00C05E91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C05E91" w:rsidRDefault="00014D1B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014D1B" w:rsidRDefault="00014D1B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Default="00F52235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Chairman:__________________</w:t>
            </w:r>
            <w:r>
              <w:rPr>
                <w:sz w:val="28"/>
                <w:szCs w:val="28"/>
              </w:rPr>
              <w:tab/>
              <w:t>Date:___________________</w:t>
            </w:r>
          </w:p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F22BA7" w:rsidRDefault="00F22BA7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6B2E47" w:rsidRDefault="006B2E47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F350B0" w:rsidRDefault="00F350B0">
            <w:pPr>
              <w:rPr>
                <w:lang w:val="en-US" w:eastAsia="en-US"/>
              </w:rPr>
            </w:pPr>
          </w:p>
          <w:p w:rsidR="00F350B0" w:rsidRDefault="00F350B0">
            <w:pPr>
              <w:rPr>
                <w:lang w:val="en-US" w:eastAsia="en-US"/>
              </w:rPr>
            </w:pPr>
          </w:p>
          <w:p w:rsidR="00F350B0" w:rsidRDefault="00F350B0">
            <w:pPr>
              <w:rPr>
                <w:lang w:val="en-US" w:eastAsia="en-US"/>
              </w:rPr>
            </w:pPr>
          </w:p>
          <w:p w:rsidR="006C5429" w:rsidRDefault="006C5429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F350B0" w:rsidRDefault="00F350B0">
            <w:pPr>
              <w:rPr>
                <w:lang w:val="en-US" w:eastAsia="en-US"/>
              </w:rPr>
            </w:pPr>
          </w:p>
          <w:p w:rsidR="00F350B0" w:rsidRDefault="00F350B0">
            <w:pPr>
              <w:rPr>
                <w:lang w:val="en-US" w:eastAsia="en-US"/>
              </w:rPr>
            </w:pPr>
          </w:p>
          <w:p w:rsidR="00F350B0" w:rsidRDefault="00F350B0">
            <w:pPr>
              <w:rPr>
                <w:lang w:val="en-US" w:eastAsia="en-US"/>
              </w:rPr>
            </w:pPr>
          </w:p>
          <w:p w:rsidR="00F350B0" w:rsidRDefault="00F350B0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0102F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Clerk to do</w:t>
            </w: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0102F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Clerk to do</w:t>
            </w: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EC5659" w:rsidRDefault="00EC5659">
            <w:pPr>
              <w:rPr>
                <w:lang w:val="en-US" w:eastAsia="en-US"/>
              </w:rPr>
            </w:pPr>
          </w:p>
          <w:p w:rsidR="00EC5659" w:rsidRDefault="00EC5659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8648B3" w:rsidRDefault="008648B3">
            <w:pPr>
              <w:rPr>
                <w:lang w:val="en-US" w:eastAsia="en-US"/>
              </w:rPr>
            </w:pPr>
          </w:p>
          <w:p w:rsidR="00E261B8" w:rsidRDefault="00E261B8">
            <w:pPr>
              <w:rPr>
                <w:lang w:val="en-US" w:eastAsia="en-US"/>
              </w:rPr>
            </w:pPr>
          </w:p>
          <w:p w:rsidR="00E261B8" w:rsidRDefault="00E261B8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4601A5" w:rsidRDefault="004601A5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7A2280" w:rsidRDefault="007A2280">
            <w:pPr>
              <w:rPr>
                <w:lang w:val="en-US" w:eastAsia="en-US"/>
              </w:rPr>
            </w:pPr>
          </w:p>
          <w:p w:rsidR="007A2280" w:rsidRDefault="007A2280">
            <w:pPr>
              <w:rPr>
                <w:lang w:val="en-US" w:eastAsia="en-US"/>
              </w:rPr>
            </w:pPr>
          </w:p>
          <w:p w:rsidR="007A2280" w:rsidRDefault="007A2280">
            <w:pPr>
              <w:rPr>
                <w:lang w:val="en-US" w:eastAsia="en-US"/>
              </w:rPr>
            </w:pPr>
          </w:p>
          <w:p w:rsidR="007A2280" w:rsidRDefault="007A2280">
            <w:pPr>
              <w:rPr>
                <w:lang w:val="en-US" w:eastAsia="en-US"/>
              </w:rPr>
            </w:pPr>
          </w:p>
          <w:p w:rsidR="00427581" w:rsidRDefault="00427581">
            <w:pPr>
              <w:rPr>
                <w:lang w:val="en-US" w:eastAsia="en-US"/>
              </w:rPr>
            </w:pPr>
          </w:p>
          <w:p w:rsidR="00427581" w:rsidRDefault="00427581">
            <w:pPr>
              <w:rPr>
                <w:lang w:val="en-US" w:eastAsia="en-US"/>
              </w:rPr>
            </w:pPr>
          </w:p>
          <w:p w:rsidR="00427581" w:rsidRDefault="00427581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E261B8" w:rsidRDefault="00E261B8">
            <w:pPr>
              <w:rPr>
                <w:lang w:val="en-US" w:eastAsia="en-US"/>
              </w:rPr>
            </w:pPr>
          </w:p>
          <w:p w:rsidR="00D0516E" w:rsidRDefault="00D0516E">
            <w:pPr>
              <w:rPr>
                <w:lang w:val="en-US" w:eastAsia="en-US"/>
              </w:rPr>
            </w:pPr>
          </w:p>
          <w:p w:rsidR="000C5CBC" w:rsidRDefault="000C5CBC">
            <w:pPr>
              <w:rPr>
                <w:lang w:val="en-US" w:eastAsia="en-US"/>
              </w:rPr>
            </w:pPr>
          </w:p>
          <w:p w:rsidR="006B2E47" w:rsidRDefault="006B2E47">
            <w:pPr>
              <w:rPr>
                <w:lang w:val="en-US" w:eastAsia="en-US"/>
              </w:rPr>
            </w:pPr>
          </w:p>
          <w:p w:rsidR="00EB65EA" w:rsidRDefault="00EB65EA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EE7783" w:rsidRDefault="00EE7783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BA57AD" w:rsidRDefault="00BA57AD">
            <w:pPr>
              <w:rPr>
                <w:b/>
                <w:lang w:val="en-US" w:eastAsia="en-US"/>
              </w:rPr>
            </w:pPr>
          </w:p>
          <w:p w:rsidR="00EA0E6C" w:rsidRDefault="00EA0E6C">
            <w:pPr>
              <w:rPr>
                <w:b/>
                <w:lang w:val="en-US" w:eastAsia="en-US"/>
              </w:rPr>
            </w:pPr>
          </w:p>
          <w:p w:rsidR="00EA0E6C" w:rsidRDefault="00EA0E6C">
            <w:pPr>
              <w:rPr>
                <w:b/>
                <w:lang w:val="en-US" w:eastAsia="en-US"/>
              </w:rPr>
            </w:pPr>
          </w:p>
          <w:p w:rsidR="00EA0E6C" w:rsidRDefault="00EA0E6C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6F694E" w:rsidRDefault="006F694E">
            <w:pPr>
              <w:rPr>
                <w:b/>
                <w:lang w:val="en-US" w:eastAsia="en-US"/>
              </w:rPr>
            </w:pPr>
          </w:p>
        </w:tc>
      </w:tr>
      <w:tr w:rsidR="00453F45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rPr>
                <w:b/>
                <w:bCs/>
                <w:sz w:val="28"/>
                <w:szCs w:val="28"/>
              </w:rPr>
            </w:pPr>
          </w:p>
          <w:p w:rsidR="00453F45" w:rsidRDefault="00453F45">
            <w:pPr>
              <w:rPr>
                <w:b/>
                <w:bCs/>
                <w:sz w:val="28"/>
                <w:szCs w:val="28"/>
              </w:rPr>
            </w:pPr>
          </w:p>
          <w:p w:rsidR="007651D0" w:rsidRDefault="007651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  <w:tr w:rsidR="00453F45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</w:tbl>
    <w:p w:rsidR="00453F45" w:rsidRDefault="00453F45">
      <w:pPr>
        <w:pStyle w:val="Standard"/>
        <w:rPr>
          <w:sz w:val="28"/>
          <w:szCs w:val="28"/>
        </w:rPr>
      </w:pPr>
    </w:p>
    <w:sectPr w:rsidR="00453F45" w:rsidSect="002E0D42">
      <w:pgSz w:w="12240" w:h="15840"/>
      <w:pgMar w:top="1440" w:right="202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CCAE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B1374"/>
    <w:multiLevelType w:val="hybridMultilevel"/>
    <w:tmpl w:val="FEF6ED4A"/>
    <w:lvl w:ilvl="0" w:tplc="8558214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5FF364D"/>
    <w:multiLevelType w:val="multilevel"/>
    <w:tmpl w:val="4B6E166E"/>
    <w:lvl w:ilvl="0">
      <w:start w:val="1"/>
      <w:numFmt w:val="decimal"/>
      <w:lvlText w:val="%1)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3">
    <w:nsid w:val="17816827"/>
    <w:multiLevelType w:val="hybridMultilevel"/>
    <w:tmpl w:val="BD9EE14A"/>
    <w:lvl w:ilvl="0" w:tplc="4898619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BC194C"/>
    <w:multiLevelType w:val="hybridMultilevel"/>
    <w:tmpl w:val="8FCAD004"/>
    <w:lvl w:ilvl="0" w:tplc="1A545B86">
      <w:start w:val="2"/>
      <w:numFmt w:val="bullet"/>
      <w:lvlText w:val=""/>
      <w:lvlJc w:val="left"/>
      <w:pPr>
        <w:ind w:left="1185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2DD613AA"/>
    <w:multiLevelType w:val="hybridMultilevel"/>
    <w:tmpl w:val="CD061ED6"/>
    <w:lvl w:ilvl="0" w:tplc="41E446CE">
      <w:numFmt w:val="bullet"/>
      <w:lvlText w:val=""/>
      <w:lvlJc w:val="left"/>
      <w:pPr>
        <w:ind w:left="1275" w:hanging="360"/>
      </w:pPr>
      <w:rPr>
        <w:rFonts w:ascii="Symbol" w:eastAsia="SimSun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3D49672F"/>
    <w:multiLevelType w:val="hybridMultilevel"/>
    <w:tmpl w:val="71684274"/>
    <w:lvl w:ilvl="0" w:tplc="6BEA6148">
      <w:start w:val="1"/>
      <w:numFmt w:val="decimal"/>
      <w:lvlText w:val="%1)"/>
      <w:lvlJc w:val="left"/>
      <w:pPr>
        <w:ind w:left="1215" w:hanging="375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4F76FB2"/>
    <w:multiLevelType w:val="hybridMultilevel"/>
    <w:tmpl w:val="368049E0"/>
    <w:lvl w:ilvl="0" w:tplc="9E7095E0">
      <w:start w:val="1"/>
      <w:numFmt w:val="decimal"/>
      <w:lvlText w:val="%1)"/>
      <w:lvlJc w:val="left"/>
      <w:pPr>
        <w:ind w:left="1200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A9D333D"/>
    <w:multiLevelType w:val="hybridMultilevel"/>
    <w:tmpl w:val="2FD08C78"/>
    <w:lvl w:ilvl="0" w:tplc="157EDC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19E704E"/>
    <w:multiLevelType w:val="hybridMultilevel"/>
    <w:tmpl w:val="DC48480C"/>
    <w:lvl w:ilvl="0" w:tplc="6432301A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96C445B"/>
    <w:multiLevelType w:val="hybridMultilevel"/>
    <w:tmpl w:val="297CD1E2"/>
    <w:lvl w:ilvl="0" w:tplc="46E06AC2">
      <w:start w:val="2"/>
      <w:numFmt w:val="decimal"/>
      <w:lvlText w:val="%1"/>
      <w:lvlJc w:val="left"/>
      <w:pPr>
        <w:ind w:left="163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662E32B8"/>
    <w:multiLevelType w:val="multilevel"/>
    <w:tmpl w:val="0BA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55549"/>
    <w:multiLevelType w:val="multilevel"/>
    <w:tmpl w:val="4B6E166E"/>
    <w:lvl w:ilvl="0">
      <w:start w:val="1"/>
      <w:numFmt w:val="decimal"/>
      <w:lvlText w:val="%1)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13">
    <w:nsid w:val="725F6C69"/>
    <w:multiLevelType w:val="multilevel"/>
    <w:tmpl w:val="9D30D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2C65605"/>
    <w:multiLevelType w:val="hybridMultilevel"/>
    <w:tmpl w:val="E9B45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E0DDF"/>
    <w:multiLevelType w:val="hybridMultilevel"/>
    <w:tmpl w:val="DC2E814E"/>
    <w:lvl w:ilvl="0" w:tplc="3FC01D92">
      <w:numFmt w:val="bullet"/>
      <w:lvlText w:val=""/>
      <w:lvlJc w:val="left"/>
      <w:pPr>
        <w:ind w:left="114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autoHyphenation/>
  <w:characterSpacingControl w:val="doNotCompress"/>
  <w:compat>
    <w:useFELayout/>
  </w:compat>
  <w:rsids>
    <w:rsidRoot w:val="00453F45"/>
    <w:rsid w:val="0000079C"/>
    <w:rsid w:val="000102F0"/>
    <w:rsid w:val="00012F2E"/>
    <w:rsid w:val="00014D1B"/>
    <w:rsid w:val="00021B81"/>
    <w:rsid w:val="000257BC"/>
    <w:rsid w:val="00027F16"/>
    <w:rsid w:val="00030B27"/>
    <w:rsid w:val="00050316"/>
    <w:rsid w:val="00086E79"/>
    <w:rsid w:val="000A0554"/>
    <w:rsid w:val="000A3EE5"/>
    <w:rsid w:val="000A517E"/>
    <w:rsid w:val="000C305A"/>
    <w:rsid w:val="000C5CBC"/>
    <w:rsid w:val="000D10B2"/>
    <w:rsid w:val="000D13F3"/>
    <w:rsid w:val="000D2C5A"/>
    <w:rsid w:val="000E7293"/>
    <w:rsid w:val="000F3B61"/>
    <w:rsid w:val="000F45F4"/>
    <w:rsid w:val="000F7919"/>
    <w:rsid w:val="000F7F6B"/>
    <w:rsid w:val="001008CE"/>
    <w:rsid w:val="00117136"/>
    <w:rsid w:val="00117300"/>
    <w:rsid w:val="00122DE2"/>
    <w:rsid w:val="00125117"/>
    <w:rsid w:val="0012537E"/>
    <w:rsid w:val="00125B66"/>
    <w:rsid w:val="0012714A"/>
    <w:rsid w:val="001344E5"/>
    <w:rsid w:val="00135979"/>
    <w:rsid w:val="00163445"/>
    <w:rsid w:val="001717F4"/>
    <w:rsid w:val="00177726"/>
    <w:rsid w:val="00184FAE"/>
    <w:rsid w:val="0018513D"/>
    <w:rsid w:val="00186D4B"/>
    <w:rsid w:val="00195ED3"/>
    <w:rsid w:val="00195EFC"/>
    <w:rsid w:val="001A201A"/>
    <w:rsid w:val="001A348D"/>
    <w:rsid w:val="001A3838"/>
    <w:rsid w:val="001B23C8"/>
    <w:rsid w:val="001B2E66"/>
    <w:rsid w:val="001C2BD9"/>
    <w:rsid w:val="001E562D"/>
    <w:rsid w:val="00212EF3"/>
    <w:rsid w:val="00233F5B"/>
    <w:rsid w:val="00242146"/>
    <w:rsid w:val="00243DBF"/>
    <w:rsid w:val="00256F35"/>
    <w:rsid w:val="00266C13"/>
    <w:rsid w:val="002725D1"/>
    <w:rsid w:val="002727BD"/>
    <w:rsid w:val="00276B50"/>
    <w:rsid w:val="0028622E"/>
    <w:rsid w:val="0029175F"/>
    <w:rsid w:val="002A33B4"/>
    <w:rsid w:val="002B2F6B"/>
    <w:rsid w:val="002C7BF9"/>
    <w:rsid w:val="002D4630"/>
    <w:rsid w:val="002D6698"/>
    <w:rsid w:val="002E0D42"/>
    <w:rsid w:val="002E11F8"/>
    <w:rsid w:val="002E3ABF"/>
    <w:rsid w:val="002E57AA"/>
    <w:rsid w:val="002E6FF0"/>
    <w:rsid w:val="0030548D"/>
    <w:rsid w:val="00321857"/>
    <w:rsid w:val="0033420E"/>
    <w:rsid w:val="00343E29"/>
    <w:rsid w:val="00344AB8"/>
    <w:rsid w:val="003531C0"/>
    <w:rsid w:val="00355AF7"/>
    <w:rsid w:val="00364386"/>
    <w:rsid w:val="003666F8"/>
    <w:rsid w:val="00367166"/>
    <w:rsid w:val="0037070D"/>
    <w:rsid w:val="00374F81"/>
    <w:rsid w:val="00384257"/>
    <w:rsid w:val="003A03A0"/>
    <w:rsid w:val="003B2973"/>
    <w:rsid w:val="003B3F73"/>
    <w:rsid w:val="003B53AA"/>
    <w:rsid w:val="003C082E"/>
    <w:rsid w:val="003E5A98"/>
    <w:rsid w:val="003E7CF0"/>
    <w:rsid w:val="003F0991"/>
    <w:rsid w:val="003F236F"/>
    <w:rsid w:val="003F32BF"/>
    <w:rsid w:val="003F479B"/>
    <w:rsid w:val="003F4F10"/>
    <w:rsid w:val="0040592F"/>
    <w:rsid w:val="00420993"/>
    <w:rsid w:val="00427581"/>
    <w:rsid w:val="00430D89"/>
    <w:rsid w:val="00453F45"/>
    <w:rsid w:val="004601A5"/>
    <w:rsid w:val="0046236D"/>
    <w:rsid w:val="00466F6E"/>
    <w:rsid w:val="00472846"/>
    <w:rsid w:val="00477D9B"/>
    <w:rsid w:val="00482426"/>
    <w:rsid w:val="00490094"/>
    <w:rsid w:val="004A4617"/>
    <w:rsid w:val="004B53A4"/>
    <w:rsid w:val="004C3CA1"/>
    <w:rsid w:val="004D3567"/>
    <w:rsid w:val="004D4E42"/>
    <w:rsid w:val="004D4F3C"/>
    <w:rsid w:val="004E20D3"/>
    <w:rsid w:val="004F041D"/>
    <w:rsid w:val="004F3E1D"/>
    <w:rsid w:val="004F71F7"/>
    <w:rsid w:val="005006CB"/>
    <w:rsid w:val="005029BF"/>
    <w:rsid w:val="0050762B"/>
    <w:rsid w:val="005140A4"/>
    <w:rsid w:val="00520F58"/>
    <w:rsid w:val="0052427A"/>
    <w:rsid w:val="00525F70"/>
    <w:rsid w:val="00531863"/>
    <w:rsid w:val="0053496F"/>
    <w:rsid w:val="00537604"/>
    <w:rsid w:val="00542D83"/>
    <w:rsid w:val="00550788"/>
    <w:rsid w:val="0055252F"/>
    <w:rsid w:val="005536F7"/>
    <w:rsid w:val="005552EE"/>
    <w:rsid w:val="00561EC9"/>
    <w:rsid w:val="00562AD3"/>
    <w:rsid w:val="00571A1D"/>
    <w:rsid w:val="0057704F"/>
    <w:rsid w:val="005816B4"/>
    <w:rsid w:val="00584870"/>
    <w:rsid w:val="00584F88"/>
    <w:rsid w:val="00596864"/>
    <w:rsid w:val="005A3D42"/>
    <w:rsid w:val="005B77DF"/>
    <w:rsid w:val="005C0636"/>
    <w:rsid w:val="005C2118"/>
    <w:rsid w:val="005D0D7C"/>
    <w:rsid w:val="005D50A3"/>
    <w:rsid w:val="005E2DB4"/>
    <w:rsid w:val="005E5EFC"/>
    <w:rsid w:val="005E6682"/>
    <w:rsid w:val="005E699B"/>
    <w:rsid w:val="0060342C"/>
    <w:rsid w:val="0060582B"/>
    <w:rsid w:val="006110BF"/>
    <w:rsid w:val="0061168E"/>
    <w:rsid w:val="006134B5"/>
    <w:rsid w:val="0062319F"/>
    <w:rsid w:val="00631A56"/>
    <w:rsid w:val="0065337B"/>
    <w:rsid w:val="00656857"/>
    <w:rsid w:val="00657401"/>
    <w:rsid w:val="00667061"/>
    <w:rsid w:val="0067078C"/>
    <w:rsid w:val="006727AF"/>
    <w:rsid w:val="00675C9C"/>
    <w:rsid w:val="00677E68"/>
    <w:rsid w:val="00696907"/>
    <w:rsid w:val="006A2055"/>
    <w:rsid w:val="006A4350"/>
    <w:rsid w:val="006A7C5B"/>
    <w:rsid w:val="006B10F5"/>
    <w:rsid w:val="006B2E47"/>
    <w:rsid w:val="006C5429"/>
    <w:rsid w:val="006E2E26"/>
    <w:rsid w:val="006E610E"/>
    <w:rsid w:val="006F02FD"/>
    <w:rsid w:val="006F0B1F"/>
    <w:rsid w:val="006F2E17"/>
    <w:rsid w:val="006F67CB"/>
    <w:rsid w:val="006F694E"/>
    <w:rsid w:val="00702723"/>
    <w:rsid w:val="00703B10"/>
    <w:rsid w:val="007177F6"/>
    <w:rsid w:val="0072745B"/>
    <w:rsid w:val="0073163C"/>
    <w:rsid w:val="00734C3F"/>
    <w:rsid w:val="007422D1"/>
    <w:rsid w:val="00754A17"/>
    <w:rsid w:val="0075704E"/>
    <w:rsid w:val="00763C7C"/>
    <w:rsid w:val="007651D0"/>
    <w:rsid w:val="00767A77"/>
    <w:rsid w:val="00770687"/>
    <w:rsid w:val="00773352"/>
    <w:rsid w:val="00782527"/>
    <w:rsid w:val="00792550"/>
    <w:rsid w:val="00795276"/>
    <w:rsid w:val="00796AC3"/>
    <w:rsid w:val="007A2280"/>
    <w:rsid w:val="007A4958"/>
    <w:rsid w:val="007C390B"/>
    <w:rsid w:val="007C5928"/>
    <w:rsid w:val="007C77C9"/>
    <w:rsid w:val="007D160F"/>
    <w:rsid w:val="007E0631"/>
    <w:rsid w:val="007E23CE"/>
    <w:rsid w:val="007E33E7"/>
    <w:rsid w:val="007F0601"/>
    <w:rsid w:val="007F3924"/>
    <w:rsid w:val="00813665"/>
    <w:rsid w:val="008175CF"/>
    <w:rsid w:val="00821191"/>
    <w:rsid w:val="0082629F"/>
    <w:rsid w:val="008370AE"/>
    <w:rsid w:val="00846077"/>
    <w:rsid w:val="008533BF"/>
    <w:rsid w:val="00856971"/>
    <w:rsid w:val="00857C27"/>
    <w:rsid w:val="008648B3"/>
    <w:rsid w:val="0086579A"/>
    <w:rsid w:val="00866E5C"/>
    <w:rsid w:val="00876194"/>
    <w:rsid w:val="008778BC"/>
    <w:rsid w:val="00896163"/>
    <w:rsid w:val="008B13CC"/>
    <w:rsid w:val="008C1414"/>
    <w:rsid w:val="008C4389"/>
    <w:rsid w:val="008D36FE"/>
    <w:rsid w:val="008E2B00"/>
    <w:rsid w:val="008E35FD"/>
    <w:rsid w:val="008E47C1"/>
    <w:rsid w:val="008F5477"/>
    <w:rsid w:val="008F6ACB"/>
    <w:rsid w:val="008F7C78"/>
    <w:rsid w:val="009062E0"/>
    <w:rsid w:val="00921F9E"/>
    <w:rsid w:val="009307F0"/>
    <w:rsid w:val="009325E0"/>
    <w:rsid w:val="00936A20"/>
    <w:rsid w:val="00947542"/>
    <w:rsid w:val="0095661A"/>
    <w:rsid w:val="00970630"/>
    <w:rsid w:val="00971433"/>
    <w:rsid w:val="00977923"/>
    <w:rsid w:val="00981DF3"/>
    <w:rsid w:val="00985B53"/>
    <w:rsid w:val="00986B1A"/>
    <w:rsid w:val="0099076C"/>
    <w:rsid w:val="0099556D"/>
    <w:rsid w:val="0099788C"/>
    <w:rsid w:val="009A2F53"/>
    <w:rsid w:val="009A31A9"/>
    <w:rsid w:val="009B1A06"/>
    <w:rsid w:val="009B1A6A"/>
    <w:rsid w:val="009B3154"/>
    <w:rsid w:val="009B714B"/>
    <w:rsid w:val="009C5856"/>
    <w:rsid w:val="009D4AEE"/>
    <w:rsid w:val="009D74E9"/>
    <w:rsid w:val="009E19B3"/>
    <w:rsid w:val="009E4ADE"/>
    <w:rsid w:val="009E686A"/>
    <w:rsid w:val="009E6DCA"/>
    <w:rsid w:val="009E7B58"/>
    <w:rsid w:val="009F36D0"/>
    <w:rsid w:val="009F3BA9"/>
    <w:rsid w:val="00A01B10"/>
    <w:rsid w:val="00A07678"/>
    <w:rsid w:val="00A11CA8"/>
    <w:rsid w:val="00A15638"/>
    <w:rsid w:val="00A23496"/>
    <w:rsid w:val="00A31A40"/>
    <w:rsid w:val="00A37189"/>
    <w:rsid w:val="00A425D4"/>
    <w:rsid w:val="00A42EAB"/>
    <w:rsid w:val="00A43A99"/>
    <w:rsid w:val="00A515ED"/>
    <w:rsid w:val="00A67FB8"/>
    <w:rsid w:val="00A71141"/>
    <w:rsid w:val="00A848C9"/>
    <w:rsid w:val="00A87BB2"/>
    <w:rsid w:val="00A911B3"/>
    <w:rsid w:val="00A97692"/>
    <w:rsid w:val="00AA168D"/>
    <w:rsid w:val="00AA3F03"/>
    <w:rsid w:val="00AB11C5"/>
    <w:rsid w:val="00AB6180"/>
    <w:rsid w:val="00AC4D60"/>
    <w:rsid w:val="00AD3EFE"/>
    <w:rsid w:val="00AD79EA"/>
    <w:rsid w:val="00AE0096"/>
    <w:rsid w:val="00AF17DC"/>
    <w:rsid w:val="00B021E8"/>
    <w:rsid w:val="00B02BBA"/>
    <w:rsid w:val="00B1133D"/>
    <w:rsid w:val="00B15E53"/>
    <w:rsid w:val="00B33431"/>
    <w:rsid w:val="00B33757"/>
    <w:rsid w:val="00B347DA"/>
    <w:rsid w:val="00B35960"/>
    <w:rsid w:val="00B43952"/>
    <w:rsid w:val="00B53C54"/>
    <w:rsid w:val="00B54CBF"/>
    <w:rsid w:val="00B5786F"/>
    <w:rsid w:val="00B61AA3"/>
    <w:rsid w:val="00B74304"/>
    <w:rsid w:val="00B839DE"/>
    <w:rsid w:val="00B85075"/>
    <w:rsid w:val="00B94384"/>
    <w:rsid w:val="00BA0B00"/>
    <w:rsid w:val="00BA38FD"/>
    <w:rsid w:val="00BA57AD"/>
    <w:rsid w:val="00BB0626"/>
    <w:rsid w:val="00BC22A4"/>
    <w:rsid w:val="00BC354A"/>
    <w:rsid w:val="00BC3AB4"/>
    <w:rsid w:val="00BC3C2B"/>
    <w:rsid w:val="00BC6AEF"/>
    <w:rsid w:val="00BD0AD1"/>
    <w:rsid w:val="00BD1283"/>
    <w:rsid w:val="00BE264C"/>
    <w:rsid w:val="00C007DF"/>
    <w:rsid w:val="00C05E91"/>
    <w:rsid w:val="00C10923"/>
    <w:rsid w:val="00C21766"/>
    <w:rsid w:val="00C25F6F"/>
    <w:rsid w:val="00C36771"/>
    <w:rsid w:val="00C50643"/>
    <w:rsid w:val="00C51946"/>
    <w:rsid w:val="00C51C0B"/>
    <w:rsid w:val="00C6005A"/>
    <w:rsid w:val="00C60FE0"/>
    <w:rsid w:val="00C61E8D"/>
    <w:rsid w:val="00C621AA"/>
    <w:rsid w:val="00C63F19"/>
    <w:rsid w:val="00C72C15"/>
    <w:rsid w:val="00C830D8"/>
    <w:rsid w:val="00C8423A"/>
    <w:rsid w:val="00C84587"/>
    <w:rsid w:val="00C85331"/>
    <w:rsid w:val="00CA31DA"/>
    <w:rsid w:val="00CA3262"/>
    <w:rsid w:val="00CA7D24"/>
    <w:rsid w:val="00CB4F7E"/>
    <w:rsid w:val="00CB5972"/>
    <w:rsid w:val="00CD76C6"/>
    <w:rsid w:val="00CF138B"/>
    <w:rsid w:val="00CF4CC7"/>
    <w:rsid w:val="00D0516E"/>
    <w:rsid w:val="00D1072F"/>
    <w:rsid w:val="00D227E4"/>
    <w:rsid w:val="00D24398"/>
    <w:rsid w:val="00D261B0"/>
    <w:rsid w:val="00D30DE8"/>
    <w:rsid w:val="00D33CF3"/>
    <w:rsid w:val="00D35F62"/>
    <w:rsid w:val="00D47A7E"/>
    <w:rsid w:val="00D51BB4"/>
    <w:rsid w:val="00D5228F"/>
    <w:rsid w:val="00D66B68"/>
    <w:rsid w:val="00D67250"/>
    <w:rsid w:val="00D8104D"/>
    <w:rsid w:val="00D97780"/>
    <w:rsid w:val="00DA6895"/>
    <w:rsid w:val="00DB0A2B"/>
    <w:rsid w:val="00DB3D32"/>
    <w:rsid w:val="00DB4E46"/>
    <w:rsid w:val="00DB5F17"/>
    <w:rsid w:val="00DB7B25"/>
    <w:rsid w:val="00DC040B"/>
    <w:rsid w:val="00DD165A"/>
    <w:rsid w:val="00DD18DA"/>
    <w:rsid w:val="00DD57E7"/>
    <w:rsid w:val="00DD6222"/>
    <w:rsid w:val="00DD7E20"/>
    <w:rsid w:val="00DE56A4"/>
    <w:rsid w:val="00DF26A4"/>
    <w:rsid w:val="00E04E6E"/>
    <w:rsid w:val="00E05471"/>
    <w:rsid w:val="00E06332"/>
    <w:rsid w:val="00E0688A"/>
    <w:rsid w:val="00E17E6C"/>
    <w:rsid w:val="00E2223E"/>
    <w:rsid w:val="00E261B8"/>
    <w:rsid w:val="00E30C2E"/>
    <w:rsid w:val="00E3203A"/>
    <w:rsid w:val="00E3737E"/>
    <w:rsid w:val="00E37C50"/>
    <w:rsid w:val="00E55231"/>
    <w:rsid w:val="00E63348"/>
    <w:rsid w:val="00E6367E"/>
    <w:rsid w:val="00E726E7"/>
    <w:rsid w:val="00E761C7"/>
    <w:rsid w:val="00E76A17"/>
    <w:rsid w:val="00E80840"/>
    <w:rsid w:val="00E83F7C"/>
    <w:rsid w:val="00EA0E6C"/>
    <w:rsid w:val="00EA5A48"/>
    <w:rsid w:val="00EB65EA"/>
    <w:rsid w:val="00EC5659"/>
    <w:rsid w:val="00EE09B7"/>
    <w:rsid w:val="00EE0F86"/>
    <w:rsid w:val="00EE7783"/>
    <w:rsid w:val="00EF5D8E"/>
    <w:rsid w:val="00EF6281"/>
    <w:rsid w:val="00EF6D39"/>
    <w:rsid w:val="00F0611B"/>
    <w:rsid w:val="00F10FD4"/>
    <w:rsid w:val="00F22BA7"/>
    <w:rsid w:val="00F350B0"/>
    <w:rsid w:val="00F41A1A"/>
    <w:rsid w:val="00F4477F"/>
    <w:rsid w:val="00F4662C"/>
    <w:rsid w:val="00F52235"/>
    <w:rsid w:val="00F5507C"/>
    <w:rsid w:val="00F61265"/>
    <w:rsid w:val="00F66D76"/>
    <w:rsid w:val="00F71502"/>
    <w:rsid w:val="00F725B8"/>
    <w:rsid w:val="00F83F5E"/>
    <w:rsid w:val="00F960BA"/>
    <w:rsid w:val="00F9791E"/>
    <w:rsid w:val="00FA1191"/>
    <w:rsid w:val="00FB0ED3"/>
    <w:rsid w:val="00FB2F0F"/>
    <w:rsid w:val="00FC2920"/>
    <w:rsid w:val="00FC3CE9"/>
    <w:rsid w:val="00FC4D83"/>
    <w:rsid w:val="00FC6608"/>
    <w:rsid w:val="00FC7987"/>
    <w:rsid w:val="00FD4952"/>
    <w:rsid w:val="00FD7149"/>
    <w:rsid w:val="00FE32CA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iPriority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06"/>
    <w:pPr>
      <w:widowControl w:val="0"/>
      <w:textAlignment w:val="baseline"/>
    </w:pPr>
    <w:rPr>
      <w:rFonts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E0D42"/>
    <w:rPr>
      <w:kern w:val="2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unhideWhenUsed/>
    <w:rsid w:val="00FF0D89"/>
    <w:rPr>
      <w:color w:val="0000FF" w:themeColor="hyperlink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2E0D42"/>
    <w:rPr>
      <w:kern w:val="2"/>
      <w:sz w:val="2"/>
      <w:szCs w:val="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7E1B0F"/>
    <w:rPr>
      <w:rFonts w:ascii="Consolas" w:hAnsi="Consolas" w:cs="Times New Roman"/>
      <w:kern w:val="2"/>
      <w:sz w:val="21"/>
      <w:szCs w:val="21"/>
      <w:lang w:eastAsia="zh-CN"/>
    </w:rPr>
  </w:style>
  <w:style w:type="paragraph" w:customStyle="1" w:styleId="Heading">
    <w:name w:val="Heading"/>
    <w:basedOn w:val="Standard"/>
    <w:next w:val="Textbody"/>
    <w:uiPriority w:val="99"/>
    <w:qFormat/>
    <w:rsid w:val="00443B0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2E0D42"/>
    <w:pPr>
      <w:spacing w:after="140" w:line="276" w:lineRule="auto"/>
    </w:pPr>
  </w:style>
  <w:style w:type="paragraph" w:styleId="List">
    <w:name w:val="List"/>
    <w:basedOn w:val="Textbody"/>
    <w:uiPriority w:val="99"/>
    <w:rsid w:val="00443B06"/>
  </w:style>
  <w:style w:type="paragraph" w:styleId="Caption">
    <w:name w:val="caption"/>
    <w:basedOn w:val="Standard"/>
    <w:uiPriority w:val="99"/>
    <w:qFormat/>
    <w:rsid w:val="00443B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443B06"/>
    <w:pPr>
      <w:suppressLineNumbers/>
    </w:pPr>
  </w:style>
  <w:style w:type="paragraph" w:customStyle="1" w:styleId="Standard">
    <w:name w:val="Standard"/>
    <w:uiPriority w:val="99"/>
    <w:qFormat/>
    <w:rsid w:val="00443B06"/>
    <w:pPr>
      <w:textAlignment w:val="baseline"/>
    </w:pPr>
    <w:rPr>
      <w:rFonts w:cs="Times New Roman"/>
      <w:color w:val="00000A"/>
      <w:kern w:val="2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qFormat/>
    <w:rsid w:val="00443B06"/>
    <w:pPr>
      <w:spacing w:after="120"/>
    </w:pPr>
  </w:style>
  <w:style w:type="paragraph" w:styleId="BalloonText">
    <w:name w:val="Balloon Text"/>
    <w:basedOn w:val="Standard"/>
    <w:link w:val="BalloonTextChar"/>
    <w:uiPriority w:val="99"/>
    <w:semiHidden/>
    <w:qFormat/>
    <w:rsid w:val="0044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443B06"/>
    <w:pPr>
      <w:ind w:left="720"/>
    </w:pPr>
  </w:style>
  <w:style w:type="paragraph" w:styleId="NormalWeb">
    <w:name w:val="Normal (Web)"/>
    <w:basedOn w:val="Standard"/>
    <w:qFormat/>
    <w:rsid w:val="00443B06"/>
    <w:pPr>
      <w:spacing w:before="28" w:after="28"/>
    </w:pPr>
    <w:rPr>
      <w:lang w:val="en-GB" w:eastAsia="en-GB"/>
    </w:rPr>
  </w:style>
  <w:style w:type="paragraph" w:customStyle="1" w:styleId="TableContents">
    <w:name w:val="Table Contents"/>
    <w:basedOn w:val="Standard"/>
    <w:uiPriority w:val="99"/>
    <w:qFormat/>
    <w:rsid w:val="00443B06"/>
    <w:pPr>
      <w:suppressLineNumbers/>
    </w:pPr>
  </w:style>
  <w:style w:type="paragraph" w:customStyle="1" w:styleId="Default">
    <w:name w:val="Default"/>
    <w:uiPriority w:val="99"/>
    <w:qFormat/>
    <w:rsid w:val="00443B06"/>
    <w:rPr>
      <w:rFonts w:ascii="Arial" w:hAnsi="Arial" w:cs="Arial"/>
      <w:color w:val="000000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qFormat/>
    <w:rsid w:val="00EA18F7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BA63B0"/>
    <w:pPr>
      <w:widowControl w:val="0"/>
      <w:textAlignment w:val="baseline"/>
    </w:pPr>
    <w:rPr>
      <w:rFonts w:cs="Times New Roman"/>
      <w:kern w:val="2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7E1B0F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rsid w:val="0030548D"/>
    <w:pPr>
      <w:widowControl/>
      <w:tabs>
        <w:tab w:val="center" w:pos="4320"/>
        <w:tab w:val="right" w:pos="8640"/>
      </w:tabs>
      <w:suppressAutoHyphens w:val="0"/>
      <w:spacing w:line="264" w:lineRule="auto"/>
      <w:jc w:val="center"/>
      <w:textAlignment w:val="auto"/>
    </w:pPr>
    <w:rPr>
      <w:rFonts w:asciiTheme="minorHAnsi" w:eastAsiaTheme="minorEastAsia" w:hAnsiTheme="minorHAnsi" w:cstheme="minorBidi"/>
      <w:color w:val="595959" w:themeColor="text1" w:themeTint="A6"/>
      <w:kern w:val="0"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0548D"/>
    <w:rPr>
      <w:rFonts w:asciiTheme="minorHAnsi" w:eastAsiaTheme="minorEastAsia" w:hAnsiTheme="minorHAnsi" w:cstheme="minorBidi"/>
      <w:color w:val="595959" w:themeColor="text1" w:themeTint="A6"/>
      <w:sz w:val="16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57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579A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4A4617"/>
    <w:pPr>
      <w:widowControl/>
      <w:numPr>
        <w:numId w:val="11"/>
      </w:numPr>
      <w:spacing w:after="200" w:line="276" w:lineRule="auto"/>
      <w:contextualSpacing/>
      <w:textAlignment w:val="auto"/>
    </w:pPr>
    <w:rPr>
      <w:rFonts w:eastAsia="Times New Roman"/>
      <w:color w:val="00000A"/>
      <w:kern w:val="0"/>
      <w:lang w:val="en-US" w:eastAsia="en-US"/>
    </w:rPr>
  </w:style>
  <w:style w:type="paragraph" w:customStyle="1" w:styleId="p2">
    <w:name w:val="p2"/>
    <w:basedOn w:val="Normal"/>
    <w:rsid w:val="0046236D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en-GB"/>
    </w:rPr>
  </w:style>
  <w:style w:type="character" w:customStyle="1" w:styleId="s2">
    <w:name w:val="s2"/>
    <w:basedOn w:val="DefaultParagraphFont"/>
    <w:rsid w:val="0046236D"/>
  </w:style>
  <w:style w:type="character" w:customStyle="1" w:styleId="apple-converted-space">
    <w:name w:val="apple-converted-space"/>
    <w:basedOn w:val="DefaultParagraphFont"/>
    <w:rsid w:val="0046236D"/>
  </w:style>
  <w:style w:type="paragraph" w:customStyle="1" w:styleId="p3">
    <w:name w:val="p3"/>
    <w:basedOn w:val="Normal"/>
    <w:rsid w:val="0046236D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06"/>
    <w:pPr>
      <w:widowControl w:val="0"/>
      <w:textAlignment w:val="baseline"/>
    </w:pPr>
    <w:rPr>
      <w:rFonts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unhideWhenUsed/>
    <w:rsid w:val="00FF0D89"/>
    <w:rPr>
      <w:color w:val="0000FF" w:themeColor="hyperlink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kern w:val="2"/>
      <w:sz w:val="2"/>
      <w:szCs w:val="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7E1B0F"/>
    <w:rPr>
      <w:rFonts w:ascii="Consolas" w:hAnsi="Consolas" w:cs="Times New Roman"/>
      <w:kern w:val="2"/>
      <w:sz w:val="21"/>
      <w:szCs w:val="21"/>
      <w:lang w:eastAsia="zh-CN"/>
    </w:rPr>
  </w:style>
  <w:style w:type="paragraph" w:customStyle="1" w:styleId="Heading">
    <w:name w:val="Heading"/>
    <w:basedOn w:val="Standard"/>
    <w:next w:val="Textbody"/>
    <w:uiPriority w:val="99"/>
    <w:qFormat/>
    <w:rsid w:val="00443B0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uiPriority w:val="99"/>
    <w:rsid w:val="00443B06"/>
  </w:style>
  <w:style w:type="paragraph" w:styleId="Caption">
    <w:name w:val="caption"/>
    <w:basedOn w:val="Standard"/>
    <w:uiPriority w:val="99"/>
    <w:qFormat/>
    <w:rsid w:val="00443B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443B06"/>
    <w:pPr>
      <w:suppressLineNumbers/>
    </w:pPr>
  </w:style>
  <w:style w:type="paragraph" w:customStyle="1" w:styleId="Standard">
    <w:name w:val="Standard"/>
    <w:uiPriority w:val="99"/>
    <w:qFormat/>
    <w:rsid w:val="00443B06"/>
    <w:pPr>
      <w:textAlignment w:val="baseline"/>
    </w:pPr>
    <w:rPr>
      <w:rFonts w:cs="Times New Roman"/>
      <w:color w:val="00000A"/>
      <w:kern w:val="2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qFormat/>
    <w:rsid w:val="00443B06"/>
    <w:pPr>
      <w:spacing w:after="120"/>
    </w:pPr>
  </w:style>
  <w:style w:type="paragraph" w:styleId="BalloonText">
    <w:name w:val="Balloon Text"/>
    <w:basedOn w:val="Standard"/>
    <w:link w:val="BalloonTextChar"/>
    <w:uiPriority w:val="99"/>
    <w:semiHidden/>
    <w:qFormat/>
    <w:rsid w:val="0044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443B06"/>
    <w:pPr>
      <w:ind w:left="720"/>
    </w:pPr>
  </w:style>
  <w:style w:type="paragraph" w:styleId="NormalWeb">
    <w:name w:val="Normal (Web)"/>
    <w:basedOn w:val="Standard"/>
    <w:uiPriority w:val="99"/>
    <w:qFormat/>
    <w:rsid w:val="00443B06"/>
    <w:pPr>
      <w:spacing w:before="28" w:after="28"/>
    </w:pPr>
    <w:rPr>
      <w:lang w:val="en-GB" w:eastAsia="en-GB"/>
    </w:rPr>
  </w:style>
  <w:style w:type="paragraph" w:customStyle="1" w:styleId="TableContents">
    <w:name w:val="Table Contents"/>
    <w:basedOn w:val="Standard"/>
    <w:uiPriority w:val="99"/>
    <w:qFormat/>
    <w:rsid w:val="00443B06"/>
    <w:pPr>
      <w:suppressLineNumbers/>
    </w:pPr>
  </w:style>
  <w:style w:type="paragraph" w:customStyle="1" w:styleId="Default">
    <w:name w:val="Default"/>
    <w:uiPriority w:val="99"/>
    <w:qFormat/>
    <w:rsid w:val="00443B06"/>
    <w:rPr>
      <w:rFonts w:ascii="Arial" w:hAnsi="Arial" w:cs="Arial"/>
      <w:color w:val="000000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qFormat/>
    <w:rsid w:val="00EA18F7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BA63B0"/>
    <w:pPr>
      <w:widowControl w:val="0"/>
      <w:textAlignment w:val="baseline"/>
    </w:pPr>
    <w:rPr>
      <w:rFonts w:cs="Times New Roman"/>
      <w:kern w:val="2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7E1B0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F7F8-4063-4C1C-8CFA-2154F144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11400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551/07</vt:lpstr>
    </vt:vector>
  </TitlesOfParts>
  <Company>Grizli777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551/07</dc:title>
  <dc:creator>Chris Hill</dc:creator>
  <cp:lastModifiedBy>PC</cp:lastModifiedBy>
  <cp:revision>23</cp:revision>
  <cp:lastPrinted>2024-11-14T17:23:00Z</cp:lastPrinted>
  <dcterms:created xsi:type="dcterms:W3CDTF">2024-11-05T12:28:00Z</dcterms:created>
  <dcterms:modified xsi:type="dcterms:W3CDTF">2024-11-19T12:12:00Z</dcterms:modified>
  <dc:language>en-GB</dc:language>
</cp:coreProperties>
</file>